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85" w:rsidRPr="005043B3" w:rsidRDefault="00835785" w:rsidP="00835785">
      <w:pPr>
        <w:jc w:val="center"/>
        <w:rPr>
          <w:rFonts w:ascii="Arial" w:hAnsi="Arial" w:cs="Arial"/>
          <w:b/>
          <w:color w:val="000000"/>
        </w:rPr>
      </w:pPr>
      <w:r w:rsidRPr="005043B3">
        <w:rPr>
          <w:rFonts w:ascii="Arial" w:hAnsi="Arial" w:cs="Arial"/>
          <w:b/>
          <w:color w:val="000000"/>
        </w:rPr>
        <w:t xml:space="preserve">ACTA SESIÓN VIRTUAL Nº </w:t>
      </w:r>
      <w:r w:rsidRPr="005043B3">
        <w:rPr>
          <w:rFonts w:ascii="Arial" w:hAnsi="Arial" w:cs="Arial"/>
          <w:b/>
          <w:color w:val="000000"/>
        </w:rPr>
        <w:t>7</w:t>
      </w:r>
      <w:r w:rsidRPr="005043B3">
        <w:rPr>
          <w:rFonts w:ascii="Arial" w:hAnsi="Arial" w:cs="Arial"/>
          <w:b/>
          <w:color w:val="000000"/>
        </w:rPr>
        <w:t>/2021</w:t>
      </w:r>
    </w:p>
    <w:p w:rsidR="00835785" w:rsidRDefault="00835785" w:rsidP="00835785">
      <w:pPr>
        <w:jc w:val="both"/>
        <w:rPr>
          <w:rFonts w:ascii="Arial" w:hAnsi="Arial" w:cs="Arial"/>
        </w:rPr>
      </w:pPr>
      <w:r w:rsidRPr="005043B3">
        <w:rPr>
          <w:rFonts w:ascii="Arial" w:hAnsi="Arial" w:cs="Arial"/>
        </w:rPr>
        <w:t>----------Atendiendo responsablemente lo resuelto por el Señor Rector de la Universidad Nacional de San Luis Contador Público Nacional Víctor Aníbal MORIÑIGO, el día 16 de marzo de 2020 y puntualmente al ARTICULO 4° de la Resolución Rectoral N° 389/20, el cual versa: “</w:t>
      </w:r>
      <w:r w:rsidRPr="005043B3">
        <w:rPr>
          <w:rFonts w:ascii="Arial" w:hAnsi="Arial" w:cs="Arial"/>
          <w:i/>
          <w:iCs/>
        </w:rPr>
        <w:t>Instar al Personal Docente y Nodocente de la Universidad Nacional de San Luis a asistir a los lugares  de trabajo solo  para cumplir tareas esenciales,  extremando medidas de higiene personal y del lugar de trabajo, evitando, siempre que sea posible, reuniones y actividades entre varias personas”</w:t>
      </w:r>
      <w:r w:rsidRPr="005043B3">
        <w:rPr>
          <w:rFonts w:ascii="Arial" w:hAnsi="Arial" w:cs="Arial"/>
        </w:rPr>
        <w:t xml:space="preserve">, se lleva a cabo la Sesión Virtual de Consejo Directivo de la Facultad de Ingeniería y Ciencias Agropecuarias,  en la Ciudad de Villa Mercedes, San Luis, a los </w:t>
      </w:r>
      <w:r w:rsidRPr="005043B3">
        <w:rPr>
          <w:rFonts w:ascii="Arial" w:hAnsi="Arial" w:cs="Arial"/>
        </w:rPr>
        <w:t>trece</w:t>
      </w:r>
      <w:r w:rsidRPr="005043B3">
        <w:rPr>
          <w:rFonts w:ascii="Arial" w:hAnsi="Arial" w:cs="Arial"/>
        </w:rPr>
        <w:t xml:space="preserve"> días  del mes de </w:t>
      </w:r>
      <w:r w:rsidRPr="005043B3">
        <w:rPr>
          <w:rFonts w:ascii="Arial" w:hAnsi="Arial" w:cs="Arial"/>
        </w:rPr>
        <w:t>septiembre</w:t>
      </w:r>
      <w:r w:rsidRPr="005043B3">
        <w:rPr>
          <w:rFonts w:ascii="Arial" w:hAnsi="Arial" w:cs="Arial"/>
        </w:rPr>
        <w:t xml:space="preserve"> de dos mil veintiuno a las nueve horas. La misma es presidida por el Señor Decano, Magíster Sergio Luis RIBOTTA, contando con la presencia de la Secretaria General, Doctora Claudia Beatriz GRZONA,  y los siguientes consejeros: Ingeniero Licenciada Sara Aída ALANIZ, </w:t>
      </w:r>
      <w:r w:rsidRPr="005043B3">
        <w:rPr>
          <w:rFonts w:ascii="Arial" w:hAnsi="Arial" w:cs="Arial"/>
        </w:rPr>
        <w:t>Doctora Liliana Myriam GRZONA</w:t>
      </w:r>
      <w:r w:rsidRPr="005043B3">
        <w:rPr>
          <w:rFonts w:ascii="Arial" w:hAnsi="Arial" w:cs="Arial"/>
        </w:rPr>
        <w:t xml:space="preserve"> (en reemplazo de su Titular), </w:t>
      </w:r>
      <w:r w:rsidRPr="005043B3">
        <w:rPr>
          <w:rFonts w:ascii="Arial" w:hAnsi="Arial" w:cs="Arial"/>
        </w:rPr>
        <w:t>Ingeniera María Magdalena HELLMERS</w:t>
      </w:r>
      <w:r w:rsidR="005043B3" w:rsidRPr="005043B3">
        <w:rPr>
          <w:rFonts w:ascii="Arial" w:hAnsi="Arial" w:cs="Arial"/>
        </w:rPr>
        <w:t xml:space="preserve"> (en reemplazo de su Titular), Ingeniero Juan Pablo QUIROGA LUCERO,</w:t>
      </w:r>
      <w:r w:rsidRPr="005043B3">
        <w:rPr>
          <w:rFonts w:ascii="Arial" w:hAnsi="Arial" w:cs="Arial"/>
        </w:rPr>
        <w:t xml:space="preserve"> </w:t>
      </w:r>
      <w:r w:rsidR="005043B3" w:rsidRPr="005043B3">
        <w:rPr>
          <w:rFonts w:ascii="Arial" w:hAnsi="Arial" w:cs="Arial"/>
        </w:rPr>
        <w:t>Magister Adriana Noemí BOCHETTO</w:t>
      </w:r>
      <w:r w:rsidR="005043B3" w:rsidRPr="005043B3">
        <w:rPr>
          <w:rFonts w:ascii="Arial" w:hAnsi="Arial" w:cs="Arial"/>
        </w:rPr>
        <w:t xml:space="preserve">, Ingeniero Federico Gastón ROSALES, Técnica Graciela del Valle ECHEVARRÍA </w:t>
      </w:r>
      <w:r w:rsidRPr="005043B3">
        <w:rPr>
          <w:rFonts w:ascii="Arial" w:hAnsi="Arial" w:cs="Arial"/>
        </w:rPr>
        <w:t>(en reemplazo de su Titular</w:t>
      </w:r>
      <w:r w:rsidR="005043B3" w:rsidRPr="005043B3">
        <w:rPr>
          <w:rFonts w:ascii="Arial" w:hAnsi="Arial" w:cs="Arial"/>
        </w:rPr>
        <w:t>)</w:t>
      </w:r>
      <w:r w:rsidRPr="005043B3">
        <w:rPr>
          <w:rFonts w:ascii="Arial" w:hAnsi="Arial" w:cs="Arial"/>
        </w:rPr>
        <w:t xml:space="preserve"> , Ingeniero Jorge Alberto TOBARES (en reemplazo de su Titular), Señor Felipe CHILLEMI, y la Señorita Natalia Noemí GUALPA.</w:t>
      </w:r>
      <w:r w:rsidR="005043B3" w:rsidRPr="005043B3">
        <w:rPr>
          <w:rFonts w:ascii="Arial" w:hAnsi="Arial" w:cs="Arial"/>
        </w:rPr>
        <w:t xml:space="preserve"> </w:t>
      </w:r>
    </w:p>
    <w:p w:rsidR="005043B3" w:rsidRPr="006224D3" w:rsidRDefault="005043B3" w:rsidP="005043B3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6224D3">
        <w:rPr>
          <w:rFonts w:ascii="Arial" w:hAnsi="Arial" w:cs="Arial"/>
          <w:b/>
        </w:rPr>
        <w:t>INFORME Y JUSTIFICACIÓN DE INASISTENCIAS.</w:t>
      </w:r>
    </w:p>
    <w:p w:rsidR="005043B3" w:rsidRDefault="005043B3" w:rsidP="005043B3">
      <w:pPr>
        <w:spacing w:after="0" w:line="240" w:lineRule="auto"/>
        <w:jc w:val="both"/>
        <w:rPr>
          <w:rFonts w:ascii="Arial" w:hAnsi="Arial" w:cs="Arial"/>
        </w:rPr>
      </w:pPr>
      <w:r w:rsidRPr="008F2DAA">
        <w:rPr>
          <w:rFonts w:ascii="Arial" w:hAnsi="Arial" w:cs="Arial"/>
        </w:rPr>
        <w:t>----------Por Secretaría General se informa que se encuentran ausentes con aviso los siguientes consejeros:</w:t>
      </w:r>
    </w:p>
    <w:p w:rsidR="005043B3" w:rsidRDefault="005043B3" w:rsidP="005043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-Omar MASINI (por razones laborales)</w:t>
      </w:r>
    </w:p>
    <w:p w:rsidR="005043B3" w:rsidRDefault="005043B3" w:rsidP="005043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-Juan Antonio RENAUDO (por razones laborales)</w:t>
      </w:r>
    </w:p>
    <w:p w:rsidR="005043B3" w:rsidRDefault="005043B3" w:rsidP="005043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-María de los Ángeles CANGIANO (por razones laborales)</w:t>
      </w:r>
    </w:p>
    <w:p w:rsidR="005043B3" w:rsidRDefault="005043B3" w:rsidP="005043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-Ricardo Enrique ROSSI (por razones laborales)</w:t>
      </w:r>
    </w:p>
    <w:p w:rsidR="005043B3" w:rsidRDefault="005043B3" w:rsidP="005043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-Pedro Nelson BAILAC (por estar haciendo uso de su Licencia por enfermedad)</w:t>
      </w:r>
    </w:p>
    <w:p w:rsidR="005043B3" w:rsidRDefault="005043B3" w:rsidP="005043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-Héctor Federico CASENTINI (por estar haciendo uso de su Licencia por enfermedad)</w:t>
      </w:r>
    </w:p>
    <w:p w:rsidR="005043B3" w:rsidRDefault="005043B3" w:rsidP="005F0E83">
      <w:pPr>
        <w:tabs>
          <w:tab w:val="left" w:leader="hyphen" w:pos="8504"/>
        </w:tabs>
        <w:jc w:val="both"/>
        <w:rPr>
          <w:rFonts w:ascii="Arial" w:hAnsi="Arial" w:cs="Arial"/>
        </w:rPr>
      </w:pPr>
      <w:r w:rsidRPr="008F2DAA">
        <w:rPr>
          <w:rFonts w:ascii="Arial" w:hAnsi="Arial" w:cs="Arial"/>
        </w:rPr>
        <w:t xml:space="preserve">----------El Consejo Directivo, </w:t>
      </w:r>
      <w:r w:rsidRPr="008F2DAA">
        <w:rPr>
          <w:rFonts w:ascii="Arial" w:hAnsi="Arial" w:cs="Arial"/>
          <w:i/>
        </w:rPr>
        <w:t>por unanimidad</w:t>
      </w:r>
      <w:r w:rsidRPr="008F2DAA">
        <w:rPr>
          <w:rFonts w:ascii="Arial" w:hAnsi="Arial" w:cs="Arial"/>
        </w:rPr>
        <w:t xml:space="preserve">, resolvió: </w:t>
      </w:r>
      <w:r w:rsidRPr="008F2DAA">
        <w:rPr>
          <w:rFonts w:ascii="Arial" w:hAnsi="Arial" w:cs="Arial"/>
          <w:b/>
        </w:rPr>
        <w:t>Justificar las inasistencias de los consejeros que dieron aviso de la misma e injustificar a quienes así no lo hicieron.</w:t>
      </w:r>
      <w:r w:rsidRPr="00517E75">
        <w:rPr>
          <w:rFonts w:ascii="Arial" w:hAnsi="Arial" w:cs="Arial"/>
        </w:rPr>
        <w:tab/>
      </w:r>
    </w:p>
    <w:p w:rsidR="005043B3" w:rsidRPr="005043B3" w:rsidRDefault="005043B3" w:rsidP="005F0E83">
      <w:pPr>
        <w:tabs>
          <w:tab w:val="left" w:leader="hyphen" w:pos="85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----------Se da tratamiento a los siguientes Expedientes.</w:t>
      </w:r>
      <w:r w:rsidR="005F0E83">
        <w:rPr>
          <w:rFonts w:ascii="Arial" w:hAnsi="Arial" w:cs="Arial"/>
        </w:rPr>
        <w:tab/>
      </w:r>
      <w:bookmarkStart w:id="0" w:name="_GoBack"/>
      <w:bookmarkEnd w:id="0"/>
    </w:p>
    <w:p w:rsidR="00835785" w:rsidRPr="005043B3" w:rsidRDefault="00835785" w:rsidP="00835785">
      <w:pPr>
        <w:spacing w:after="0" w:line="240" w:lineRule="auto"/>
        <w:jc w:val="both"/>
        <w:rPr>
          <w:rFonts w:ascii="Arial" w:hAnsi="Arial" w:cs="Arial"/>
        </w:rPr>
      </w:pPr>
      <w:r w:rsidRPr="005043B3">
        <w:rPr>
          <w:rFonts w:ascii="Arial" w:hAnsi="Arial" w:cs="Arial"/>
          <w:b/>
        </w:rPr>
        <w:t>1.-EXP-USL:  0009989/2021. PRESIDENTE JUNTA ELECTORAL FICA INGENIERO NESTOR GALDEANO.</w:t>
      </w:r>
      <w:r w:rsidRPr="005043B3">
        <w:rPr>
          <w:rFonts w:ascii="Arial" w:hAnsi="Arial" w:cs="Arial"/>
        </w:rPr>
        <w:t xml:space="preserve"> RESOLUCIÓN EMITIDA POR LA JUNTA ELECTORAL EN RELACIÓN A LAS ELECCIONES DE RENOVACIÓN DE REPRESENTANTES DE LOS CLAUSTROS ESTUDIANTILES Y GRADUADOS, REALIZADAS EL PASADO 31/08/21.</w:t>
      </w:r>
    </w:p>
    <w:p w:rsidR="00835785" w:rsidRPr="005043B3" w:rsidRDefault="00835785" w:rsidP="005043B3">
      <w:pPr>
        <w:tabs>
          <w:tab w:val="left" w:leader="hyphen" w:pos="8504"/>
        </w:tabs>
        <w:spacing w:after="0" w:line="240" w:lineRule="auto"/>
        <w:jc w:val="both"/>
        <w:rPr>
          <w:rFonts w:ascii="Arial" w:hAnsi="Arial" w:cs="Arial"/>
          <w:b/>
        </w:rPr>
      </w:pPr>
      <w:r w:rsidRPr="005043B3">
        <w:rPr>
          <w:rFonts w:ascii="Arial" w:hAnsi="Arial" w:cs="Arial"/>
        </w:rPr>
        <w:t>----------</w:t>
      </w:r>
      <w:r w:rsidRPr="005043B3">
        <w:rPr>
          <w:rFonts w:ascii="Arial" w:hAnsi="Arial" w:cs="Arial"/>
        </w:rPr>
        <w:t>El Consejo Directivo, resolvió</w:t>
      </w:r>
      <w:r w:rsidRPr="005043B3">
        <w:rPr>
          <w:rFonts w:ascii="Arial" w:hAnsi="Arial" w:cs="Arial"/>
          <w:i/>
        </w:rPr>
        <w:t xml:space="preserve"> por unanimidad: </w:t>
      </w:r>
      <w:r w:rsidRPr="005043B3">
        <w:rPr>
          <w:rFonts w:ascii="Arial" w:hAnsi="Arial" w:cs="Arial"/>
          <w:b/>
        </w:rPr>
        <w:t>Tratar sobre tablas el tema y Aprobar el Anteproyecto de Resolución que consta a fojas 02 a 08 del presente Expediente, que fuera emitida por la Junta Electoral FICA en relación a las elecciones para renovación de representantes de los Claustros Estudiantiles y Graduados, llevadas a cabo el pasado 31 de agosto de 2021.</w:t>
      </w:r>
      <w:r w:rsidR="005043B3" w:rsidRPr="005043B3">
        <w:rPr>
          <w:rFonts w:ascii="Arial" w:hAnsi="Arial" w:cs="Arial"/>
          <w:b/>
        </w:rPr>
        <w:t xml:space="preserve"> </w:t>
      </w:r>
      <w:r w:rsidR="005043B3" w:rsidRPr="005043B3">
        <w:rPr>
          <w:rFonts w:ascii="Arial" w:hAnsi="Arial" w:cs="Arial"/>
        </w:rPr>
        <w:tab/>
      </w:r>
    </w:p>
    <w:p w:rsidR="00835785" w:rsidRPr="005043B3" w:rsidRDefault="00835785" w:rsidP="00835785">
      <w:pPr>
        <w:spacing w:after="0" w:line="240" w:lineRule="auto"/>
        <w:jc w:val="both"/>
        <w:rPr>
          <w:rFonts w:ascii="Arial" w:hAnsi="Arial" w:cs="Arial"/>
          <w:b/>
        </w:rPr>
      </w:pPr>
    </w:p>
    <w:p w:rsidR="00835785" w:rsidRPr="005043B3" w:rsidRDefault="00835785" w:rsidP="00835785">
      <w:pPr>
        <w:spacing w:after="0" w:line="240" w:lineRule="auto"/>
        <w:jc w:val="both"/>
        <w:rPr>
          <w:rFonts w:ascii="Arial" w:hAnsi="Arial" w:cs="Arial"/>
        </w:rPr>
      </w:pPr>
      <w:r w:rsidRPr="005043B3">
        <w:rPr>
          <w:rFonts w:ascii="Arial" w:hAnsi="Arial" w:cs="Arial"/>
          <w:b/>
        </w:rPr>
        <w:t xml:space="preserve">2.-EXP-USL:  0006322/2021. ROVELLA ANA, DIRECTORA DE LA MAESTRÍA EN PSICOLOGÍA CLÍNICA - </w:t>
      </w:r>
      <w:r w:rsidRPr="005043B3">
        <w:rPr>
          <w:rFonts w:ascii="Arial" w:hAnsi="Arial" w:cs="Arial"/>
        </w:rPr>
        <w:t>SOLICITA CONCEDER EL TÍTULO DE DOCTOR HONORIS CAUSA "DOCTOR HECTOR FERNANDEZ ALVAREZ"</w:t>
      </w:r>
    </w:p>
    <w:p w:rsidR="00835785" w:rsidRPr="005043B3" w:rsidRDefault="00835785" w:rsidP="005043B3">
      <w:pPr>
        <w:tabs>
          <w:tab w:val="left" w:leader="hyphen" w:pos="8504"/>
        </w:tabs>
        <w:spacing w:after="0" w:line="240" w:lineRule="auto"/>
        <w:jc w:val="both"/>
        <w:rPr>
          <w:rFonts w:ascii="Arial" w:hAnsi="Arial" w:cs="Arial"/>
          <w:b/>
        </w:rPr>
      </w:pPr>
      <w:r w:rsidRPr="005043B3">
        <w:rPr>
          <w:rFonts w:ascii="Arial" w:hAnsi="Arial" w:cs="Arial"/>
        </w:rPr>
        <w:t>----------</w:t>
      </w:r>
      <w:r w:rsidRPr="005043B3">
        <w:rPr>
          <w:rFonts w:ascii="Arial" w:hAnsi="Arial" w:cs="Arial"/>
        </w:rPr>
        <w:t>El Consejo Directivo, resolvió</w:t>
      </w:r>
      <w:r w:rsidRPr="005043B3">
        <w:rPr>
          <w:rFonts w:ascii="Arial" w:hAnsi="Arial" w:cs="Arial"/>
          <w:i/>
        </w:rPr>
        <w:t xml:space="preserve"> por unanimidad: </w:t>
      </w:r>
      <w:r w:rsidRPr="005043B3">
        <w:rPr>
          <w:rFonts w:ascii="Arial" w:hAnsi="Arial" w:cs="Arial"/>
          <w:b/>
        </w:rPr>
        <w:t>Tratar sobre tablas el tema y Conceder el título de DOCTOR HONORIS CAUSA al “DOCTOR HECTOR FERNANDEZ ALVAREZ".</w:t>
      </w:r>
      <w:r w:rsidR="005043B3" w:rsidRPr="005043B3">
        <w:rPr>
          <w:rFonts w:ascii="Arial" w:hAnsi="Arial" w:cs="Arial"/>
          <w:b/>
        </w:rPr>
        <w:t xml:space="preserve"> </w:t>
      </w:r>
      <w:r w:rsidR="005043B3" w:rsidRPr="005043B3">
        <w:rPr>
          <w:rFonts w:ascii="Arial" w:hAnsi="Arial" w:cs="Arial"/>
        </w:rPr>
        <w:tab/>
      </w:r>
    </w:p>
    <w:p w:rsidR="00523315" w:rsidRPr="005043B3" w:rsidRDefault="00523315" w:rsidP="00835785">
      <w:pPr>
        <w:jc w:val="both"/>
        <w:rPr>
          <w:rFonts w:ascii="Arial" w:hAnsi="Arial" w:cs="Arial"/>
        </w:rPr>
      </w:pPr>
    </w:p>
    <w:p w:rsidR="00835785" w:rsidRPr="005043B3" w:rsidRDefault="00835785" w:rsidP="00835785">
      <w:pPr>
        <w:tabs>
          <w:tab w:val="left" w:leader="hyphen" w:pos="8364"/>
        </w:tabs>
        <w:jc w:val="both"/>
        <w:rPr>
          <w:rFonts w:ascii="Arial" w:hAnsi="Arial" w:cs="Arial"/>
        </w:rPr>
      </w:pPr>
      <w:r w:rsidRPr="005043B3">
        <w:rPr>
          <w:rFonts w:ascii="Arial" w:hAnsi="Arial" w:cs="Arial"/>
        </w:rPr>
        <w:t xml:space="preserve">----------Siendo las 9.50 horas finaliza la sesión de Consejo Directivo. </w:t>
      </w:r>
      <w:r w:rsidRPr="005043B3">
        <w:rPr>
          <w:rFonts w:ascii="Arial" w:hAnsi="Arial" w:cs="Arial"/>
        </w:rPr>
        <w:tab/>
      </w:r>
    </w:p>
    <w:sectPr w:rsidR="00835785" w:rsidRPr="005043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85"/>
    <w:rsid w:val="005043B3"/>
    <w:rsid w:val="00523315"/>
    <w:rsid w:val="005F0E83"/>
    <w:rsid w:val="0083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86FD"/>
  <w15:chartTrackingRefBased/>
  <w15:docId w15:val="{7B559437-F5D5-424C-BAC0-DC5500F0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78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2021-09-21T13:16:00Z</dcterms:created>
  <dcterms:modified xsi:type="dcterms:W3CDTF">2021-09-21T13:38:00Z</dcterms:modified>
</cp:coreProperties>
</file>