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68" w:rsidRPr="00577F11" w:rsidRDefault="007D2168" w:rsidP="007D2168">
      <w:pPr>
        <w:tabs>
          <w:tab w:val="center" w:pos="4252"/>
          <w:tab w:val="left" w:pos="6760"/>
          <w:tab w:val="left" w:pos="8222"/>
          <w:tab w:val="left" w:leader="hyphen" w:pos="8505"/>
        </w:tabs>
        <w:spacing w:after="0" w:line="24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ACTA SESIÓN ORDINARIA Nº 2/2019</w:t>
      </w:r>
    </w:p>
    <w:p w:rsidR="007D2168" w:rsidRPr="00C5623A" w:rsidRDefault="007D2168" w:rsidP="007D2168">
      <w:pPr>
        <w:tabs>
          <w:tab w:val="center" w:pos="4252"/>
          <w:tab w:val="left" w:pos="6760"/>
          <w:tab w:val="left" w:pos="8222"/>
          <w:tab w:val="left" w:leader="hyphen" w:pos="8505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7D2168" w:rsidRDefault="007D2168" w:rsidP="007D2168">
      <w:pPr>
        <w:tabs>
          <w:tab w:val="left" w:leader="hyphen" w:pos="7797"/>
          <w:tab w:val="left" w:leader="hyphen" w:pos="8505"/>
        </w:tabs>
        <w:spacing w:after="0" w:line="240" w:lineRule="auto"/>
        <w:jc w:val="both"/>
        <w:rPr>
          <w:rFonts w:ascii="Arial" w:hAnsi="Arial" w:cs="Arial"/>
        </w:rPr>
      </w:pPr>
      <w:r w:rsidRPr="006600DF">
        <w:rPr>
          <w:rFonts w:ascii="Arial" w:hAnsi="Arial" w:cs="Arial"/>
        </w:rPr>
        <w:t xml:space="preserve">----------En la ciudad de Villa Mercedes, provincia de San Luís, a los </w:t>
      </w:r>
      <w:r>
        <w:rPr>
          <w:rFonts w:ascii="Arial" w:hAnsi="Arial" w:cs="Arial"/>
        </w:rPr>
        <w:t>veintiún</w:t>
      </w:r>
      <w:r w:rsidRPr="006600DF">
        <w:rPr>
          <w:rFonts w:ascii="Arial" w:hAnsi="Arial" w:cs="Arial"/>
        </w:rPr>
        <w:t xml:space="preserve">  día</w:t>
      </w:r>
      <w:r>
        <w:rPr>
          <w:rFonts w:ascii="Arial" w:hAnsi="Arial" w:cs="Arial"/>
        </w:rPr>
        <w:t>s</w:t>
      </w:r>
      <w:r w:rsidRPr="006600DF">
        <w:rPr>
          <w:rFonts w:ascii="Arial" w:hAnsi="Arial" w:cs="Arial"/>
        </w:rPr>
        <w:t xml:space="preserve">  del mes de </w:t>
      </w:r>
      <w:r>
        <w:rPr>
          <w:rFonts w:ascii="Arial" w:hAnsi="Arial" w:cs="Arial"/>
        </w:rPr>
        <w:t>marzo</w:t>
      </w:r>
      <w:r w:rsidRPr="006600DF">
        <w:rPr>
          <w:rFonts w:ascii="Arial" w:hAnsi="Arial" w:cs="Arial"/>
        </w:rPr>
        <w:t xml:space="preserve"> de dos mil dieci</w:t>
      </w:r>
      <w:r>
        <w:rPr>
          <w:rFonts w:ascii="Arial" w:hAnsi="Arial" w:cs="Arial"/>
        </w:rPr>
        <w:t>nueve</w:t>
      </w:r>
      <w:r w:rsidRPr="006600DF">
        <w:rPr>
          <w:rFonts w:ascii="Arial" w:hAnsi="Arial" w:cs="Arial"/>
        </w:rPr>
        <w:t xml:space="preserve"> y siendo las nueve horas, se reúne el Consejo Directivo de la Facultad de Ingeniería y Ciencias Agropecuarias, en la sala de reuniones del </w:t>
      </w:r>
      <w:r w:rsidR="00F50C23">
        <w:rPr>
          <w:rFonts w:ascii="Arial" w:hAnsi="Arial" w:cs="Arial"/>
        </w:rPr>
        <w:t>Segundo P</w:t>
      </w:r>
      <w:r>
        <w:rPr>
          <w:rFonts w:ascii="Arial" w:hAnsi="Arial" w:cs="Arial"/>
        </w:rPr>
        <w:t>iso del Campus Universitario</w:t>
      </w:r>
      <w:r w:rsidRPr="006600DF">
        <w:rPr>
          <w:rFonts w:ascii="Arial" w:hAnsi="Arial" w:cs="Arial"/>
        </w:rPr>
        <w:t xml:space="preserve">, presidido por el Señor </w:t>
      </w:r>
      <w:r>
        <w:rPr>
          <w:rFonts w:ascii="Arial" w:hAnsi="Arial" w:cs="Arial"/>
        </w:rPr>
        <w:t>Vic</w:t>
      </w:r>
      <w:r w:rsidRPr="006600DF">
        <w:rPr>
          <w:rFonts w:ascii="Arial" w:hAnsi="Arial" w:cs="Arial"/>
        </w:rPr>
        <w:t>e</w:t>
      </w:r>
      <w:r>
        <w:rPr>
          <w:rFonts w:ascii="Arial" w:hAnsi="Arial" w:cs="Arial"/>
        </w:rPr>
        <w:t>de</w:t>
      </w:r>
      <w:r w:rsidRPr="006600DF">
        <w:rPr>
          <w:rFonts w:ascii="Arial" w:hAnsi="Arial" w:cs="Arial"/>
        </w:rPr>
        <w:t xml:space="preserve">cano Magíster </w:t>
      </w:r>
      <w:r>
        <w:rPr>
          <w:rFonts w:ascii="Arial" w:hAnsi="Arial" w:cs="Arial"/>
        </w:rPr>
        <w:t>Sergio Luis RIBOTTA</w:t>
      </w:r>
      <w:r w:rsidRPr="006600DF">
        <w:rPr>
          <w:rFonts w:ascii="Arial" w:hAnsi="Arial" w:cs="Arial"/>
        </w:rPr>
        <w:t xml:space="preserve">, contando con la presencia del Secretario </w:t>
      </w:r>
      <w:r>
        <w:rPr>
          <w:rFonts w:ascii="Arial" w:hAnsi="Arial" w:cs="Arial"/>
        </w:rPr>
        <w:t>General Ingeniero Ricardo Rubén MONASTEROLO</w:t>
      </w:r>
      <w:r w:rsidRPr="006600D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la directora del departamento de Ingeniería de Procesos Ingeniera María Elena IRIARTE, el Director del departamento de Ingeniería  Ingeniero </w:t>
      </w:r>
      <w:r w:rsidRPr="006600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José Alberto D’ANDREA, el Director del departamento de Ciencias Básicas Ingeniero Juan Antonio RENAUDO </w:t>
      </w:r>
      <w:r w:rsidRPr="006600DF">
        <w:rPr>
          <w:rFonts w:ascii="Arial" w:hAnsi="Arial" w:cs="Arial"/>
        </w:rPr>
        <w:t xml:space="preserve">y los siguientes consejeros: Ingeniero Pedro Nelson BAILAC, Doctor Carlos Cristóbal TARAZAGA, Doctora Claudia Beatriz GRZONA, Ingeniera Mónica Beatriz ROMERO, </w:t>
      </w:r>
      <w:r w:rsidR="005A45BB">
        <w:rPr>
          <w:rFonts w:ascii="Arial" w:hAnsi="Arial" w:cs="Arial"/>
        </w:rPr>
        <w:t xml:space="preserve">Ingeniera </w:t>
      </w:r>
      <w:r w:rsidR="002D3430">
        <w:rPr>
          <w:rFonts w:ascii="Arial" w:hAnsi="Arial" w:cs="Arial"/>
        </w:rPr>
        <w:t>Viviana Myriam</w:t>
      </w:r>
      <w:r w:rsidR="005A45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MERCADO, </w:t>
      </w:r>
      <w:r w:rsidR="005A45BB">
        <w:rPr>
          <w:rFonts w:ascii="Arial" w:hAnsi="Arial" w:cs="Arial"/>
        </w:rPr>
        <w:t>Profesora Rita Karina OLGUÍN,</w:t>
      </w:r>
      <w:r>
        <w:rPr>
          <w:rFonts w:ascii="Arial" w:hAnsi="Arial" w:cs="Arial"/>
        </w:rPr>
        <w:t xml:space="preserve"> </w:t>
      </w:r>
      <w:r w:rsidR="005A45BB">
        <w:rPr>
          <w:rFonts w:ascii="Arial" w:hAnsi="Arial" w:cs="Arial"/>
        </w:rPr>
        <w:t>ingeniero Héctor Daniel CASENTINI</w:t>
      </w:r>
      <w:r>
        <w:rPr>
          <w:rFonts w:ascii="Arial" w:hAnsi="Arial" w:cs="Arial"/>
        </w:rPr>
        <w:t xml:space="preserve">, </w:t>
      </w:r>
      <w:r w:rsidR="005A45BB">
        <w:rPr>
          <w:rFonts w:ascii="Arial" w:hAnsi="Arial" w:cs="Arial"/>
        </w:rPr>
        <w:t xml:space="preserve">Contador Álvaro Andrés </w:t>
      </w:r>
      <w:r>
        <w:rPr>
          <w:rFonts w:ascii="Arial" w:hAnsi="Arial" w:cs="Arial"/>
        </w:rPr>
        <w:t>LÉPORE (en reemplazo de su Titular)</w:t>
      </w:r>
      <w:r w:rsidRPr="006600D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Señora Mónica Graciela NOLTE</w:t>
      </w:r>
      <w:r w:rsidRPr="006600DF">
        <w:rPr>
          <w:rFonts w:ascii="Arial" w:hAnsi="Arial" w:cs="Arial"/>
        </w:rPr>
        <w:t xml:space="preserve">  y el Ingeniero </w:t>
      </w:r>
      <w:r w:rsidR="00E50233">
        <w:rPr>
          <w:rFonts w:ascii="Arial" w:hAnsi="Arial" w:cs="Arial"/>
        </w:rPr>
        <w:t>Carlos Daniel BAINI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:rsidR="007D2168" w:rsidRPr="006600DF" w:rsidRDefault="007D2168" w:rsidP="007D2168">
      <w:pPr>
        <w:tabs>
          <w:tab w:val="left" w:leader="hyphen" w:pos="8505"/>
        </w:tabs>
        <w:spacing w:after="0" w:line="240" w:lineRule="auto"/>
        <w:jc w:val="both"/>
        <w:rPr>
          <w:rFonts w:ascii="Arial" w:hAnsi="Arial" w:cs="Arial"/>
        </w:rPr>
      </w:pPr>
    </w:p>
    <w:p w:rsidR="00120C34" w:rsidRDefault="00120C34" w:rsidP="00120C3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80ECB">
        <w:rPr>
          <w:rFonts w:ascii="Arial" w:hAnsi="Arial" w:cs="Arial"/>
          <w:b/>
          <w:sz w:val="20"/>
          <w:szCs w:val="20"/>
        </w:rPr>
        <w:t>l.- INFORME DEL SEÑOR DECANO.</w:t>
      </w:r>
    </w:p>
    <w:p w:rsidR="00BE47B0" w:rsidRPr="00BE47B0" w:rsidRDefault="00411F1E" w:rsidP="00BE4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E47B0">
        <w:rPr>
          <w:rFonts w:ascii="Arial" w:hAnsi="Arial" w:cs="Arial"/>
          <w:sz w:val="20"/>
          <w:szCs w:val="20"/>
        </w:rPr>
        <w:t xml:space="preserve">----------El Señor Vicedecano Ingeniero Sergio Luis RIBOTTA comienza informando que </w:t>
      </w:r>
      <w:r w:rsidR="00B60835" w:rsidRPr="00BE47B0">
        <w:rPr>
          <w:rFonts w:ascii="Arial" w:hAnsi="Arial" w:cs="Arial"/>
          <w:sz w:val="20"/>
          <w:szCs w:val="20"/>
        </w:rPr>
        <w:t xml:space="preserve">la semana del 14 </w:t>
      </w:r>
      <w:r w:rsidR="00BE47B0" w:rsidRPr="00BE47B0">
        <w:rPr>
          <w:rFonts w:ascii="Arial" w:hAnsi="Arial" w:cs="Arial"/>
          <w:sz w:val="20"/>
          <w:szCs w:val="20"/>
        </w:rPr>
        <w:t xml:space="preserve">se dio una </w:t>
      </w:r>
      <w:r w:rsidR="0077351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ES"/>
        </w:rPr>
        <w:t>charla informativa  e</w:t>
      </w:r>
      <w:r w:rsidR="00BE47B0" w:rsidRPr="00BE47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ES"/>
        </w:rPr>
        <w:t xml:space="preserve">xclusiva para FICA  que brindó  la Subsecretaria de Acreditación en Información Institucional Doctora Edilma </w:t>
      </w:r>
      <w:proofErr w:type="spellStart"/>
      <w:r w:rsidR="00BE47B0" w:rsidRPr="00BE47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ES"/>
        </w:rPr>
        <w:t>Olinda</w:t>
      </w:r>
      <w:proofErr w:type="spellEnd"/>
      <w:r w:rsidR="00BE47B0" w:rsidRPr="00BE47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ES"/>
        </w:rPr>
        <w:t xml:space="preserve"> Gagliardi sobre Estadísticas e Indicadores Institucionales.</w:t>
      </w:r>
    </w:p>
    <w:p w:rsidR="00BE47B0" w:rsidRPr="00BE47B0" w:rsidRDefault="00BE47B0" w:rsidP="00BE47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s-ES"/>
        </w:rPr>
      </w:pPr>
      <w:r w:rsidRPr="00BE47B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En dicha charla se mostró toda la información recolectada por la Subsecretaría de Acreditación e Información Institucional y la forma de obtener datos y estadísticas sobre los indicadores académicos de  interés, que resultan necesarios para la toma de decisiones.</w:t>
      </w:r>
    </w:p>
    <w:p w:rsidR="007D2168" w:rsidRDefault="00F50C23" w:rsidP="00BE47B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E47B0">
        <w:rPr>
          <w:rFonts w:ascii="Arial" w:hAnsi="Arial" w:cs="Arial"/>
          <w:sz w:val="20"/>
          <w:szCs w:val="20"/>
        </w:rPr>
        <w:t>-</w:t>
      </w:r>
      <w:r w:rsidR="00BE47B0" w:rsidRPr="00BE47B0">
        <w:rPr>
          <w:rFonts w:ascii="Arial" w:hAnsi="Arial" w:cs="Arial"/>
          <w:sz w:val="20"/>
          <w:szCs w:val="20"/>
        </w:rPr>
        <w:t>Continúa</w:t>
      </w:r>
      <w:r w:rsidRPr="00BE47B0">
        <w:rPr>
          <w:rFonts w:ascii="Arial" w:hAnsi="Arial" w:cs="Arial"/>
          <w:sz w:val="20"/>
          <w:szCs w:val="20"/>
        </w:rPr>
        <w:t xml:space="preserve"> informando que </w:t>
      </w:r>
      <w:r w:rsidR="00773511">
        <w:rPr>
          <w:rFonts w:ascii="Arial" w:hAnsi="Arial" w:cs="Arial"/>
          <w:color w:val="000000"/>
          <w:sz w:val="20"/>
          <w:szCs w:val="20"/>
        </w:rPr>
        <w:t>l</w:t>
      </w:r>
      <w:r w:rsidRPr="00BE47B0">
        <w:rPr>
          <w:rFonts w:ascii="Arial" w:hAnsi="Arial" w:cs="Arial"/>
          <w:color w:val="000000"/>
          <w:sz w:val="20"/>
          <w:szCs w:val="20"/>
        </w:rPr>
        <w:t>a Secretaría de Investigación y Posgrado a partir del miércoles 6 de marzo de 2019 cuenta con una página web totalmente renovada. La misma brinda información de interés relacionada con las actividades de investigación y de formación de posgrado, como así también resoluciones y ordenanzas digitalizados relacionadas con las actividades propias de la secretaría en los últimos años.</w:t>
      </w:r>
    </w:p>
    <w:p w:rsidR="00BE47B0" w:rsidRPr="00BE47B0" w:rsidRDefault="00BE47B0" w:rsidP="00BE47B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-En la semana en curso se llevará a cabo un Acto en San Luis por el día de la Memoria verdad y Justicia</w:t>
      </w:r>
    </w:p>
    <w:p w:rsidR="0015390C" w:rsidRDefault="0015390C" w:rsidP="00BE47B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E47B0">
        <w:rPr>
          <w:rFonts w:ascii="Arial" w:hAnsi="Arial" w:cs="Arial"/>
          <w:color w:val="000000"/>
          <w:sz w:val="20"/>
          <w:szCs w:val="20"/>
        </w:rPr>
        <w:t>-</w:t>
      </w:r>
      <w:r w:rsidR="008A3D11" w:rsidRPr="00BE47B0">
        <w:rPr>
          <w:rFonts w:ascii="Arial" w:hAnsi="Arial" w:cs="Arial"/>
          <w:color w:val="000000"/>
          <w:sz w:val="20"/>
          <w:szCs w:val="20"/>
        </w:rPr>
        <w:t>S</w:t>
      </w:r>
      <w:r w:rsidRPr="00BE47B0">
        <w:rPr>
          <w:rFonts w:ascii="Arial" w:hAnsi="Arial" w:cs="Arial"/>
          <w:color w:val="000000"/>
          <w:sz w:val="20"/>
          <w:szCs w:val="20"/>
        </w:rPr>
        <w:t xml:space="preserve">e dieron a conocer </w:t>
      </w:r>
      <w:r w:rsidR="00BE47B0" w:rsidRPr="00BE47B0">
        <w:rPr>
          <w:rFonts w:ascii="Arial" w:hAnsi="Arial" w:cs="Arial"/>
          <w:color w:val="000000"/>
          <w:sz w:val="20"/>
          <w:szCs w:val="20"/>
        </w:rPr>
        <w:t>los reconocimientos</w:t>
      </w:r>
      <w:r w:rsidRPr="00BE47B0">
        <w:rPr>
          <w:rFonts w:ascii="Arial" w:hAnsi="Arial" w:cs="Arial"/>
          <w:color w:val="000000"/>
          <w:sz w:val="20"/>
          <w:szCs w:val="20"/>
        </w:rPr>
        <w:t xml:space="preserve"> de los diferentes intercambios con respecto a la movilidad estudiantil</w:t>
      </w:r>
      <w:r w:rsidR="00BE47B0">
        <w:rPr>
          <w:rFonts w:ascii="Arial" w:hAnsi="Arial" w:cs="Arial"/>
          <w:color w:val="000000"/>
          <w:sz w:val="20"/>
          <w:szCs w:val="20"/>
        </w:rPr>
        <w:t xml:space="preserve"> que hacen 2 años se comenzaron a trabajar con el Ministerio de Educación. La convocatoria se encuentra abierta para aquellos alumnos que deseen cursar un cuatrimestre en otra Universidad del País. Una alumna</w:t>
      </w:r>
      <w:r w:rsidR="00773511">
        <w:rPr>
          <w:rFonts w:ascii="Arial" w:hAnsi="Arial" w:cs="Arial"/>
          <w:color w:val="000000"/>
          <w:sz w:val="20"/>
          <w:szCs w:val="20"/>
        </w:rPr>
        <w:t>,</w:t>
      </w:r>
      <w:r w:rsidR="00BE47B0">
        <w:rPr>
          <w:rFonts w:ascii="Arial" w:hAnsi="Arial" w:cs="Arial"/>
          <w:color w:val="000000"/>
          <w:sz w:val="20"/>
          <w:szCs w:val="20"/>
        </w:rPr>
        <w:t xml:space="preserve"> </w:t>
      </w:r>
      <w:r w:rsidR="00206421">
        <w:rPr>
          <w:rFonts w:ascii="Arial" w:hAnsi="Arial" w:cs="Arial"/>
          <w:color w:val="000000"/>
          <w:sz w:val="20"/>
          <w:szCs w:val="20"/>
        </w:rPr>
        <w:t>Rocío PUEBLA</w:t>
      </w:r>
      <w:r w:rsidR="00773511">
        <w:rPr>
          <w:rFonts w:ascii="Arial" w:hAnsi="Arial" w:cs="Arial"/>
          <w:color w:val="000000"/>
          <w:sz w:val="20"/>
          <w:szCs w:val="20"/>
        </w:rPr>
        <w:t xml:space="preserve">, </w:t>
      </w:r>
      <w:r w:rsidR="00206421">
        <w:rPr>
          <w:rFonts w:ascii="Arial" w:hAnsi="Arial" w:cs="Arial"/>
          <w:color w:val="000000"/>
          <w:sz w:val="20"/>
          <w:szCs w:val="20"/>
        </w:rPr>
        <w:t xml:space="preserve"> </w:t>
      </w:r>
      <w:r w:rsidR="00BE47B0">
        <w:rPr>
          <w:rFonts w:ascii="Arial" w:hAnsi="Arial" w:cs="Arial"/>
          <w:color w:val="000000"/>
          <w:sz w:val="20"/>
          <w:szCs w:val="20"/>
        </w:rPr>
        <w:t>de la Facultad de Ingeniería y Ciencias Agropecuarias cursará el próximo cuatrimestre en Mar del Plata y vendrá a nuestra Facultad un alumno</w:t>
      </w:r>
      <w:r w:rsidR="00206421">
        <w:rPr>
          <w:rFonts w:ascii="Arial" w:hAnsi="Arial" w:cs="Arial"/>
          <w:color w:val="000000"/>
          <w:sz w:val="20"/>
          <w:szCs w:val="20"/>
        </w:rPr>
        <w:t xml:space="preserve"> de Ingeniería Industrial </w:t>
      </w:r>
      <w:r w:rsidR="00BE47B0">
        <w:rPr>
          <w:rFonts w:ascii="Arial" w:hAnsi="Arial" w:cs="Arial"/>
          <w:color w:val="000000"/>
          <w:sz w:val="20"/>
          <w:szCs w:val="20"/>
        </w:rPr>
        <w:t xml:space="preserve"> de la Universidad Nacional de Jujuy.</w:t>
      </w:r>
      <w:r w:rsidR="00C862F6">
        <w:rPr>
          <w:rFonts w:ascii="Arial" w:hAnsi="Arial" w:cs="Arial"/>
          <w:color w:val="000000"/>
          <w:sz w:val="20"/>
          <w:szCs w:val="20"/>
        </w:rPr>
        <w:t xml:space="preserve"> Todos los cuatrimestres el</w:t>
      </w:r>
      <w:r w:rsidR="00AE2AAD">
        <w:rPr>
          <w:rFonts w:ascii="Arial" w:hAnsi="Arial" w:cs="Arial"/>
          <w:color w:val="000000"/>
          <w:sz w:val="20"/>
          <w:szCs w:val="20"/>
        </w:rPr>
        <w:t xml:space="preserve"> Ministerio de Educación lanzará</w:t>
      </w:r>
      <w:bookmarkStart w:id="0" w:name="_GoBack"/>
      <w:bookmarkEnd w:id="0"/>
      <w:r w:rsidR="00C862F6">
        <w:rPr>
          <w:rFonts w:ascii="Arial" w:hAnsi="Arial" w:cs="Arial"/>
          <w:color w:val="000000"/>
          <w:sz w:val="20"/>
          <w:szCs w:val="20"/>
        </w:rPr>
        <w:t xml:space="preserve"> la convocatoria de movilidad de estudiantes del país.</w:t>
      </w:r>
    </w:p>
    <w:p w:rsidR="00C862F6" w:rsidRPr="00BE47B0" w:rsidRDefault="00C862F6" w:rsidP="00C862F6">
      <w:pPr>
        <w:tabs>
          <w:tab w:val="left" w:leader="hyphen" w:pos="779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-El Señor Decano Magister Oscar Daniel MORÁN se encuentra en reunión de CONFEDI en Jujuy. 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7D2168" w:rsidRPr="00680ECB" w:rsidRDefault="007D2168" w:rsidP="00120C3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20C34" w:rsidRPr="00680ECB" w:rsidRDefault="00120C34" w:rsidP="00120C3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80ECB">
        <w:rPr>
          <w:rFonts w:ascii="Arial" w:hAnsi="Arial" w:cs="Arial"/>
          <w:b/>
          <w:sz w:val="20"/>
          <w:szCs w:val="20"/>
        </w:rPr>
        <w:t>Il.- LECTURA Y APROBACIÓN DEL ACTA DE LA SESIÓN ANTERIOR.</w:t>
      </w:r>
    </w:p>
    <w:p w:rsidR="00120C34" w:rsidRPr="00680ECB" w:rsidRDefault="00120C34" w:rsidP="00120C34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ECB">
        <w:rPr>
          <w:rFonts w:ascii="Arial" w:hAnsi="Arial" w:cs="Arial"/>
          <w:sz w:val="20"/>
          <w:szCs w:val="20"/>
        </w:rPr>
        <w:t>-Acta Nº 01/2019 – Sesión Ordinaria  del 07 de marzo  de 2019.</w:t>
      </w:r>
    </w:p>
    <w:p w:rsidR="00680ECB" w:rsidRPr="00680ECB" w:rsidRDefault="00680ECB" w:rsidP="00680ECB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ECB">
        <w:rPr>
          <w:rFonts w:ascii="Arial" w:hAnsi="Arial" w:cs="Arial"/>
          <w:sz w:val="20"/>
          <w:szCs w:val="20"/>
        </w:rPr>
        <w:t>----------El Consejo Directivo, resolvió, por unanimidad: Aprobar la siguiente Acta:</w:t>
      </w:r>
    </w:p>
    <w:p w:rsidR="00680ECB" w:rsidRPr="00F6614D" w:rsidRDefault="00680ECB" w:rsidP="00680ECB">
      <w:pPr>
        <w:tabs>
          <w:tab w:val="left" w:leader="hyphen" w:pos="7797"/>
          <w:tab w:val="left" w:leader="hyphen" w:pos="84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ECB">
        <w:rPr>
          <w:rFonts w:ascii="Arial" w:hAnsi="Arial" w:cs="Arial"/>
          <w:b/>
          <w:sz w:val="20"/>
          <w:szCs w:val="20"/>
        </w:rPr>
        <w:t xml:space="preserve"> -Acta Nº 01/2019 – Sesión Ordinaria  del 07 de marzo  de 2019.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6614D">
        <w:rPr>
          <w:rFonts w:ascii="Arial" w:hAnsi="Arial" w:cs="Arial"/>
          <w:sz w:val="20"/>
          <w:szCs w:val="20"/>
        </w:rPr>
        <w:tab/>
      </w:r>
    </w:p>
    <w:p w:rsidR="00680ECB" w:rsidRPr="00680ECB" w:rsidRDefault="00680ECB" w:rsidP="00120C34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0C34" w:rsidRDefault="00120C34" w:rsidP="00120C34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proofErr w:type="spellStart"/>
      <w:r w:rsidRPr="00680ECB">
        <w:rPr>
          <w:rFonts w:ascii="Arial" w:hAnsi="Arial" w:cs="Arial"/>
          <w:b/>
          <w:sz w:val="20"/>
          <w:szCs w:val="20"/>
        </w:rPr>
        <w:t>Ill</w:t>
      </w:r>
      <w:proofErr w:type="spellEnd"/>
      <w:r w:rsidRPr="00680ECB">
        <w:rPr>
          <w:rFonts w:ascii="Arial" w:hAnsi="Arial" w:cs="Arial"/>
          <w:b/>
          <w:sz w:val="20"/>
          <w:szCs w:val="20"/>
        </w:rPr>
        <w:t>.- INFORME Y JUSTIFICACIÓN DE INASISTENCIAS.</w:t>
      </w:r>
    </w:p>
    <w:p w:rsidR="00F6614D" w:rsidRPr="00680ECB" w:rsidRDefault="00F6614D" w:rsidP="00F6614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6614D">
        <w:rPr>
          <w:rFonts w:ascii="Arial" w:hAnsi="Arial" w:cs="Arial"/>
          <w:sz w:val="20"/>
          <w:szCs w:val="20"/>
        </w:rPr>
        <w:t>----------Por Secretaría General  se informa que se encuentran ausentes con aviso los siguientes consejeros:</w:t>
      </w:r>
    </w:p>
    <w:p w:rsidR="001709F2" w:rsidRPr="00F6614D" w:rsidRDefault="001709F2" w:rsidP="00120C34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F6614D">
        <w:rPr>
          <w:rFonts w:ascii="Arial" w:hAnsi="Arial" w:cs="Arial"/>
          <w:sz w:val="20"/>
          <w:szCs w:val="20"/>
        </w:rPr>
        <w:t>-Facundo Miguel MONTI (por estar de viaje)</w:t>
      </w:r>
    </w:p>
    <w:p w:rsidR="001709F2" w:rsidRPr="00F6614D" w:rsidRDefault="001709F2" w:rsidP="00120C34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F6614D">
        <w:rPr>
          <w:rFonts w:ascii="Arial" w:hAnsi="Arial" w:cs="Arial"/>
          <w:sz w:val="20"/>
          <w:szCs w:val="20"/>
        </w:rPr>
        <w:t>-Lucas Martín MUÑOZ GARCIA (por razones laborales)</w:t>
      </w:r>
    </w:p>
    <w:p w:rsidR="001709F2" w:rsidRPr="00F6614D" w:rsidRDefault="001709F2" w:rsidP="00120C34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F6614D">
        <w:rPr>
          <w:rFonts w:ascii="Arial" w:hAnsi="Arial" w:cs="Arial"/>
          <w:sz w:val="20"/>
          <w:szCs w:val="20"/>
        </w:rPr>
        <w:t>-Cristian Carlos PAYERO (por razones particulares)</w:t>
      </w:r>
    </w:p>
    <w:p w:rsidR="00F6614D" w:rsidRDefault="001709F2" w:rsidP="00680ECB">
      <w:pPr>
        <w:tabs>
          <w:tab w:val="left" w:leader="hyphen" w:pos="7797"/>
        </w:tabs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F6614D">
        <w:rPr>
          <w:rFonts w:ascii="Arial" w:hAnsi="Arial" w:cs="Arial"/>
          <w:sz w:val="20"/>
          <w:szCs w:val="20"/>
        </w:rPr>
        <w:t xml:space="preserve">-Susana Beatriz BOLOGNA </w:t>
      </w:r>
      <w:r w:rsidR="00680ECB" w:rsidRPr="00F6614D">
        <w:rPr>
          <w:rFonts w:ascii="Arial" w:hAnsi="Arial" w:cs="Arial"/>
          <w:sz w:val="20"/>
          <w:szCs w:val="20"/>
        </w:rPr>
        <w:t xml:space="preserve">(por razones laborales) </w:t>
      </w:r>
    </w:p>
    <w:p w:rsidR="001709F2" w:rsidRPr="00F6614D" w:rsidRDefault="00F6614D" w:rsidP="00680ECB">
      <w:pPr>
        <w:tabs>
          <w:tab w:val="left" w:leader="hyphen" w:pos="7797"/>
        </w:tabs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F6614D">
        <w:rPr>
          <w:rFonts w:ascii="Arial" w:hAnsi="Arial" w:cs="Arial"/>
          <w:sz w:val="20"/>
          <w:szCs w:val="20"/>
        </w:rPr>
        <w:lastRenderedPageBreak/>
        <w:t xml:space="preserve">----------El Consejo Directivo, </w:t>
      </w:r>
      <w:r w:rsidRPr="00F6614D">
        <w:rPr>
          <w:rFonts w:ascii="Arial" w:hAnsi="Arial" w:cs="Arial"/>
          <w:i/>
          <w:sz w:val="20"/>
          <w:szCs w:val="20"/>
        </w:rPr>
        <w:t>por unanimidad</w:t>
      </w:r>
      <w:r w:rsidRPr="00F6614D">
        <w:rPr>
          <w:rFonts w:ascii="Arial" w:hAnsi="Arial" w:cs="Arial"/>
          <w:sz w:val="20"/>
          <w:szCs w:val="20"/>
        </w:rPr>
        <w:t xml:space="preserve">, resolvió: </w:t>
      </w:r>
      <w:r w:rsidRPr="00F6614D">
        <w:rPr>
          <w:rFonts w:ascii="Arial" w:hAnsi="Arial" w:cs="Arial"/>
          <w:b/>
          <w:sz w:val="20"/>
          <w:szCs w:val="20"/>
        </w:rPr>
        <w:t xml:space="preserve">Justificar las inasistencias de los consejeros que dieron aviso de la misma e </w:t>
      </w:r>
      <w:proofErr w:type="spellStart"/>
      <w:r w:rsidRPr="00F6614D">
        <w:rPr>
          <w:rFonts w:ascii="Arial" w:hAnsi="Arial" w:cs="Arial"/>
          <w:b/>
          <w:sz w:val="20"/>
          <w:szCs w:val="20"/>
        </w:rPr>
        <w:t>injustificar</w:t>
      </w:r>
      <w:proofErr w:type="spellEnd"/>
      <w:r w:rsidRPr="00F6614D">
        <w:rPr>
          <w:rFonts w:ascii="Arial" w:hAnsi="Arial" w:cs="Arial"/>
          <w:b/>
          <w:sz w:val="20"/>
          <w:szCs w:val="20"/>
        </w:rPr>
        <w:t xml:space="preserve"> a quienes así no lo hicieron. </w:t>
      </w:r>
      <w:r w:rsidRPr="00F6614D">
        <w:rPr>
          <w:rFonts w:ascii="Arial" w:hAnsi="Arial" w:cs="Arial"/>
          <w:sz w:val="20"/>
          <w:szCs w:val="20"/>
        </w:rPr>
        <w:tab/>
      </w:r>
      <w:r w:rsidR="00680ECB" w:rsidRPr="00F6614D">
        <w:rPr>
          <w:rFonts w:ascii="Arial" w:hAnsi="Arial" w:cs="Arial"/>
          <w:sz w:val="20"/>
          <w:szCs w:val="20"/>
        </w:rPr>
        <w:tab/>
      </w:r>
    </w:p>
    <w:p w:rsidR="001709F2" w:rsidRPr="00680ECB" w:rsidRDefault="001709F2" w:rsidP="00120C34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120C34" w:rsidRPr="00680ECB" w:rsidRDefault="00120C34" w:rsidP="00120C34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680ECB">
        <w:rPr>
          <w:rFonts w:ascii="Arial" w:hAnsi="Arial" w:cs="Arial"/>
          <w:b/>
          <w:sz w:val="20"/>
          <w:szCs w:val="20"/>
        </w:rPr>
        <w:t>IV.- ASUNTOS PARA INCLUIR</w:t>
      </w:r>
    </w:p>
    <w:p w:rsidR="00615465" w:rsidRPr="00680ECB" w:rsidRDefault="00615465" w:rsidP="00615465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680ECB">
        <w:rPr>
          <w:rFonts w:ascii="Arial" w:hAnsi="Arial" w:cs="Arial"/>
          <w:sz w:val="20"/>
          <w:szCs w:val="20"/>
        </w:rPr>
        <w:t>----------Por Secretaría General se solicita la inclusión de los siguientes Expedientes:</w:t>
      </w:r>
    </w:p>
    <w:p w:rsidR="00CF34A3" w:rsidRPr="00680ECB" w:rsidRDefault="00615465" w:rsidP="00CF34A3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80ECB">
        <w:rPr>
          <w:rFonts w:ascii="Arial" w:hAnsi="Arial" w:cs="Arial"/>
          <w:b/>
          <w:sz w:val="20"/>
          <w:szCs w:val="20"/>
        </w:rPr>
        <w:t xml:space="preserve">  </w:t>
      </w:r>
      <w:r w:rsidR="00CF34A3" w:rsidRPr="00680ECB">
        <w:rPr>
          <w:rFonts w:ascii="Arial" w:hAnsi="Arial" w:cs="Arial"/>
          <w:b/>
          <w:sz w:val="20"/>
          <w:szCs w:val="20"/>
        </w:rPr>
        <w:t>6.- EXP-USL</w:t>
      </w:r>
      <w:proofErr w:type="gramStart"/>
      <w:r w:rsidR="00CF34A3" w:rsidRPr="00680ECB">
        <w:rPr>
          <w:rFonts w:ascii="Arial" w:hAnsi="Arial" w:cs="Arial"/>
          <w:b/>
          <w:sz w:val="20"/>
          <w:szCs w:val="20"/>
        </w:rPr>
        <w:t>:0003667</w:t>
      </w:r>
      <w:proofErr w:type="gramEnd"/>
      <w:r w:rsidR="00CF34A3" w:rsidRPr="00680ECB">
        <w:rPr>
          <w:rFonts w:ascii="Arial" w:hAnsi="Arial" w:cs="Arial"/>
          <w:b/>
          <w:sz w:val="20"/>
          <w:szCs w:val="20"/>
        </w:rPr>
        <w:t xml:space="preserve">/2018. </w:t>
      </w:r>
      <w:r w:rsidR="00CF34A3" w:rsidRPr="00680EC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 MAGISTER FUSCO, VICENTE. SECRETARIO DE VINCULACIÓN TECNOLÓGICA Y SOCIAL.  UNSL.</w:t>
      </w:r>
      <w:r w:rsidR="00CF34A3" w:rsidRPr="00680E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SOLICITA ASESORAMIENTO LEGAL REFERENTE AL PROTOCOLO DE VINCULACIÓN</w:t>
      </w:r>
    </w:p>
    <w:p w:rsidR="00615465" w:rsidRPr="00680ECB" w:rsidRDefault="00615465" w:rsidP="00615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80ECB">
        <w:rPr>
          <w:rFonts w:ascii="Arial" w:hAnsi="Arial" w:cs="Arial"/>
          <w:b/>
          <w:sz w:val="20"/>
          <w:szCs w:val="20"/>
        </w:rPr>
        <w:t>7.-EXP-USL</w:t>
      </w:r>
      <w:proofErr w:type="gramStart"/>
      <w:r w:rsidRPr="00680ECB">
        <w:rPr>
          <w:rFonts w:ascii="Arial" w:hAnsi="Arial" w:cs="Arial"/>
          <w:b/>
          <w:sz w:val="20"/>
          <w:szCs w:val="20"/>
        </w:rPr>
        <w:t>:0003356</w:t>
      </w:r>
      <w:proofErr w:type="gramEnd"/>
      <w:r w:rsidRPr="00680ECB">
        <w:rPr>
          <w:rFonts w:ascii="Arial" w:hAnsi="Arial" w:cs="Arial"/>
          <w:b/>
          <w:sz w:val="20"/>
          <w:szCs w:val="20"/>
        </w:rPr>
        <w:t xml:space="preserve">/2019. </w:t>
      </w:r>
      <w:r w:rsidRPr="00680EC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A/C SECRETARÍA ADMINISTRATIVA MAGISTER MÓNICA PÁEZ.</w:t>
      </w:r>
      <w:r w:rsidRPr="00680E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PRESUPUESTO ANUAL DE LA FACULTAD DE INGENIERIA Y CIENCIAS AGROPECUARIAS, EJERCICIO 2019.</w:t>
      </w:r>
    </w:p>
    <w:p w:rsidR="00615465" w:rsidRPr="00680ECB" w:rsidRDefault="00615465" w:rsidP="00680ECB">
      <w:pPr>
        <w:tabs>
          <w:tab w:val="left" w:leader="hyphen" w:pos="7797"/>
          <w:tab w:val="left" w:leader="hyphen" w:pos="8505"/>
        </w:tabs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680ECB">
        <w:rPr>
          <w:rFonts w:ascii="Arial" w:eastAsia="Times New Roman" w:hAnsi="Arial" w:cs="Arial"/>
          <w:sz w:val="20"/>
          <w:szCs w:val="20"/>
          <w:lang w:eastAsia="es-ES"/>
        </w:rPr>
        <w:t>----------</w:t>
      </w:r>
      <w:r w:rsidRPr="00680ECB">
        <w:rPr>
          <w:rFonts w:ascii="Arial" w:hAnsi="Arial" w:cs="Arial"/>
          <w:sz w:val="20"/>
          <w:szCs w:val="20"/>
        </w:rPr>
        <w:t>El Consejo Directivo, resolvió</w:t>
      </w:r>
      <w:r w:rsidRPr="00680ECB">
        <w:rPr>
          <w:rFonts w:ascii="Arial" w:hAnsi="Arial" w:cs="Arial"/>
          <w:i/>
          <w:sz w:val="20"/>
          <w:szCs w:val="20"/>
        </w:rPr>
        <w:t xml:space="preserve"> por unanimidad: </w:t>
      </w:r>
      <w:r w:rsidRPr="00680ECB">
        <w:rPr>
          <w:rFonts w:ascii="Arial" w:hAnsi="Arial" w:cs="Arial"/>
          <w:b/>
          <w:sz w:val="20"/>
          <w:szCs w:val="20"/>
        </w:rPr>
        <w:t>Incluir los Expedientes</w:t>
      </w:r>
      <w:r w:rsidRPr="00680ECB">
        <w:rPr>
          <w:rFonts w:ascii="Arial" w:hAnsi="Arial" w:cs="Arial"/>
          <w:sz w:val="20"/>
          <w:szCs w:val="20"/>
        </w:rPr>
        <w:t>.</w:t>
      </w:r>
      <w:r w:rsidR="00680ECB">
        <w:rPr>
          <w:rFonts w:ascii="Arial" w:hAnsi="Arial" w:cs="Arial"/>
          <w:sz w:val="20"/>
          <w:szCs w:val="20"/>
        </w:rPr>
        <w:tab/>
      </w:r>
    </w:p>
    <w:p w:rsidR="00615465" w:rsidRPr="00680ECB" w:rsidRDefault="00615465" w:rsidP="00CF34A3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Arial" w:hAnsi="Arial" w:cs="Arial"/>
          <w:sz w:val="20"/>
          <w:szCs w:val="20"/>
          <w:u w:val="single"/>
        </w:rPr>
      </w:pPr>
    </w:p>
    <w:p w:rsidR="00120C34" w:rsidRPr="00680ECB" w:rsidRDefault="00120C34" w:rsidP="00120C34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680ECB">
        <w:rPr>
          <w:rFonts w:ascii="Arial" w:hAnsi="Arial" w:cs="Arial"/>
          <w:b/>
          <w:sz w:val="20"/>
          <w:szCs w:val="20"/>
        </w:rPr>
        <w:t>V.- ASUNTOS  CON DICTAMEN DE COMISIÓN.</w:t>
      </w:r>
    </w:p>
    <w:p w:rsidR="00120C34" w:rsidRPr="00680ECB" w:rsidRDefault="00120C34" w:rsidP="00120C34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80ECB">
        <w:rPr>
          <w:rFonts w:ascii="Arial" w:hAnsi="Arial" w:cs="Arial"/>
          <w:b/>
          <w:sz w:val="20"/>
          <w:szCs w:val="20"/>
        </w:rPr>
        <w:t>ASUNTOS ACADÉMICOS</w:t>
      </w:r>
    </w:p>
    <w:p w:rsidR="00120C34" w:rsidRPr="00680ECB" w:rsidRDefault="00120C34" w:rsidP="00120C34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0ECB">
        <w:rPr>
          <w:rFonts w:ascii="Arial" w:hAnsi="Arial" w:cs="Arial"/>
          <w:b/>
          <w:sz w:val="20"/>
          <w:szCs w:val="20"/>
        </w:rPr>
        <w:t>1.-</w:t>
      </w:r>
      <w:hyperlink r:id="rId9" w:history="1">
        <w:r w:rsidRPr="00680ECB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Pr="00680ECB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:0007069</w:t>
        </w:r>
        <w:proofErr w:type="gramEnd"/>
        <w:r w:rsidRPr="00680ECB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/2016</w:t>
        </w:r>
      </w:hyperlink>
      <w:r w:rsidRPr="00680ECB">
        <w:rPr>
          <w:rFonts w:ascii="Arial" w:eastAsia="Times New Roman" w:hAnsi="Arial" w:cs="Arial"/>
          <w:b/>
          <w:sz w:val="20"/>
          <w:szCs w:val="20"/>
          <w:lang w:eastAsia="es-ES"/>
        </w:rPr>
        <w:t> . LARREGAY GUILLERMO.</w:t>
      </w:r>
      <w:r w:rsidRPr="00680EC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 </w:t>
      </w:r>
      <w:r w:rsidR="002D343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CONCURSO PARA UN </w:t>
      </w:r>
      <w:r w:rsidRPr="00680EC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CARGO DE AUXILIAR DE PRIMERA,   EFECTIVO, DEDICACIÓN SEMI EXCLUSIVA. ASIGNATURA: AUTOMATIZACION IND</w:t>
      </w:r>
      <w:r w:rsidR="002D343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USTRIAL.</w:t>
      </w:r>
      <w:r w:rsidRPr="00680EC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INGENIERIA ELCTROMECANICA </w:t>
      </w:r>
    </w:p>
    <w:p w:rsidR="00120C34" w:rsidRPr="00680ECB" w:rsidRDefault="003334FB" w:rsidP="00680ECB">
      <w:pPr>
        <w:shd w:val="clear" w:color="auto" w:fill="FFFFFF"/>
        <w:tabs>
          <w:tab w:val="left" w:leader="hyphen" w:pos="7797"/>
        </w:tabs>
        <w:spacing w:before="45" w:after="4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0EC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----------</w:t>
      </w:r>
      <w:r w:rsidR="00120C34" w:rsidRPr="00680EC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La comisión de Asuntos Académicos  aconseja aprobar lo actuado por el jurado a fojas 28-32 y recomienda al Consejo Directivo aprobar el orden de mérito y designar al Ingeniero Mauricio GOMEZ en el cargo de Auxiliar de Primera, dedicación </w:t>
      </w:r>
      <w:proofErr w:type="spellStart"/>
      <w:r w:rsidR="00120C34" w:rsidRPr="00680EC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Semi</w:t>
      </w:r>
      <w:proofErr w:type="spellEnd"/>
      <w:r w:rsidR="00120C34" w:rsidRPr="00680EC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-Exclusiva, Efectivo.</w:t>
      </w:r>
      <w:r w:rsidR="00680EC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680EC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ab/>
      </w:r>
    </w:p>
    <w:p w:rsidR="00120C34" w:rsidRPr="00680ECB" w:rsidRDefault="003334FB" w:rsidP="00680ECB">
      <w:pPr>
        <w:tabs>
          <w:tab w:val="left" w:leader="hyphen" w:pos="7797"/>
        </w:tabs>
        <w:jc w:val="both"/>
        <w:rPr>
          <w:rFonts w:ascii="Arial" w:hAnsi="Arial" w:cs="Arial"/>
          <w:b/>
          <w:sz w:val="20"/>
          <w:szCs w:val="20"/>
        </w:rPr>
      </w:pPr>
      <w:r w:rsidRPr="00680EC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----------</w:t>
      </w:r>
      <w:r w:rsidR="00120C34" w:rsidRPr="00680ECB">
        <w:rPr>
          <w:rFonts w:ascii="Arial" w:hAnsi="Arial" w:cs="Arial"/>
          <w:sz w:val="20"/>
          <w:szCs w:val="20"/>
        </w:rPr>
        <w:t>El Consejo Directivo, resolvió</w:t>
      </w:r>
      <w:r w:rsidR="00120C34" w:rsidRPr="00680ECB">
        <w:rPr>
          <w:rFonts w:ascii="Arial" w:hAnsi="Arial" w:cs="Arial"/>
          <w:i/>
          <w:sz w:val="20"/>
          <w:szCs w:val="20"/>
        </w:rPr>
        <w:t xml:space="preserve"> por unanimidad:</w:t>
      </w:r>
      <w:r w:rsidR="00120C34" w:rsidRPr="00680ECB">
        <w:rPr>
          <w:rFonts w:ascii="Arial" w:hAnsi="Arial" w:cs="Arial"/>
          <w:b/>
          <w:i/>
          <w:sz w:val="20"/>
          <w:szCs w:val="20"/>
        </w:rPr>
        <w:t xml:space="preserve"> </w:t>
      </w:r>
      <w:r w:rsidR="00120C34" w:rsidRPr="00680ECB">
        <w:rPr>
          <w:rFonts w:ascii="Arial" w:hAnsi="Arial" w:cs="Arial"/>
          <w:b/>
          <w:sz w:val="20"/>
          <w:szCs w:val="20"/>
        </w:rPr>
        <w:t xml:space="preserve">Hacer suyo el dictamen de la Comisión de Asuntos Académicos, Avalar lo actuado por el Jurado, Aprobar el Orden de Mérito  y Designar al Ingeniero Mauricio GÓMEZ en el cargo de Auxiliar de Primera, dedicación </w:t>
      </w:r>
      <w:proofErr w:type="spellStart"/>
      <w:r w:rsidR="00120C34" w:rsidRPr="00680ECB">
        <w:rPr>
          <w:rFonts w:ascii="Arial" w:hAnsi="Arial" w:cs="Arial"/>
          <w:b/>
          <w:sz w:val="20"/>
          <w:szCs w:val="20"/>
        </w:rPr>
        <w:t>Semi</w:t>
      </w:r>
      <w:proofErr w:type="spellEnd"/>
      <w:r w:rsidR="00120C34" w:rsidRPr="00680ECB">
        <w:rPr>
          <w:rFonts w:ascii="Arial" w:hAnsi="Arial" w:cs="Arial"/>
          <w:b/>
          <w:sz w:val="20"/>
          <w:szCs w:val="20"/>
        </w:rPr>
        <w:t xml:space="preserve"> Exclusiva, Efectivo, con destino al Área de Automatización del departamento de Ingeniería.</w:t>
      </w:r>
      <w:r w:rsidR="00680ECB">
        <w:rPr>
          <w:rFonts w:ascii="Arial" w:hAnsi="Arial" w:cs="Arial"/>
          <w:b/>
          <w:sz w:val="20"/>
          <w:szCs w:val="20"/>
        </w:rPr>
        <w:t xml:space="preserve"> </w:t>
      </w:r>
      <w:r w:rsidR="00680ECB" w:rsidRPr="00680ECB">
        <w:rPr>
          <w:rFonts w:ascii="Arial" w:hAnsi="Arial" w:cs="Arial"/>
          <w:sz w:val="20"/>
          <w:szCs w:val="20"/>
        </w:rPr>
        <w:tab/>
      </w:r>
    </w:p>
    <w:p w:rsidR="00120C34" w:rsidRPr="00680ECB" w:rsidRDefault="00120C34" w:rsidP="00120C34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80ECB">
        <w:rPr>
          <w:rFonts w:ascii="Arial" w:hAnsi="Arial" w:cs="Arial"/>
          <w:b/>
          <w:sz w:val="20"/>
          <w:szCs w:val="20"/>
        </w:rPr>
        <w:t>2.-</w:t>
      </w:r>
      <w:hyperlink r:id="rId10" w:history="1">
        <w:r w:rsidRPr="00680ECB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Pr="00680ECB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:0004104</w:t>
        </w:r>
        <w:proofErr w:type="gramEnd"/>
        <w:r w:rsidRPr="00680ECB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/2018</w:t>
        </w:r>
      </w:hyperlink>
      <w:r w:rsidRPr="00680ECB">
        <w:rPr>
          <w:rFonts w:ascii="Arial" w:hAnsi="Arial" w:cs="Arial"/>
          <w:b/>
          <w:sz w:val="20"/>
          <w:szCs w:val="20"/>
        </w:rPr>
        <w:t xml:space="preserve">. DIRECTORA DEL  DEPARTAMENTO DE CIENCIAS </w:t>
      </w:r>
      <w:r w:rsidR="00516507">
        <w:rPr>
          <w:rFonts w:ascii="Arial" w:hAnsi="Arial" w:cs="Arial"/>
          <w:b/>
          <w:sz w:val="20"/>
          <w:szCs w:val="20"/>
        </w:rPr>
        <w:t>A</w:t>
      </w:r>
      <w:r w:rsidRPr="00680ECB">
        <w:rPr>
          <w:rFonts w:ascii="Arial" w:hAnsi="Arial" w:cs="Arial"/>
          <w:b/>
          <w:sz w:val="20"/>
          <w:szCs w:val="20"/>
        </w:rPr>
        <w:t>GROPECUARIAS INGENIERA  SUSANA BOLOGNA</w:t>
      </w:r>
      <w:r w:rsidRPr="00680ECB">
        <w:rPr>
          <w:rFonts w:ascii="Arial" w:hAnsi="Arial" w:cs="Arial"/>
          <w:sz w:val="20"/>
          <w:szCs w:val="20"/>
        </w:rPr>
        <w:t xml:space="preserve"> </w:t>
      </w:r>
      <w:r w:rsidRPr="00680ECB">
        <w:rPr>
          <w:rFonts w:ascii="Arial" w:hAnsi="Arial" w:cs="Arial"/>
          <w:color w:val="000000"/>
          <w:sz w:val="20"/>
          <w:szCs w:val="20"/>
        </w:rPr>
        <w:t xml:space="preserve">LLAMADO A CONCURSO PARA UN CARGO DE AUXILIAR DE PRIMERA DEDICACIÓN SEMI EXCLUSIVA, EFECTIVO.  ASIGNATURA: FISIOLOGÍA VEGETAL.  </w:t>
      </w:r>
    </w:p>
    <w:p w:rsidR="00120C34" w:rsidRPr="00680ECB" w:rsidRDefault="003334FB" w:rsidP="00680ECB">
      <w:pPr>
        <w:pStyle w:val="NormalWeb"/>
        <w:shd w:val="clear" w:color="auto" w:fill="FFFFFF"/>
        <w:tabs>
          <w:tab w:val="left" w:leader="hyphen" w:pos="7797"/>
        </w:tabs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80ECB">
        <w:rPr>
          <w:rFonts w:ascii="Arial" w:hAnsi="Arial" w:cs="Arial"/>
          <w:color w:val="000000"/>
          <w:sz w:val="20"/>
          <w:szCs w:val="20"/>
        </w:rPr>
        <w:t>----------</w:t>
      </w:r>
      <w:r w:rsidR="00120C34" w:rsidRPr="00680ECB">
        <w:rPr>
          <w:rFonts w:ascii="Arial" w:hAnsi="Arial" w:cs="Arial"/>
          <w:color w:val="000000"/>
          <w:sz w:val="20"/>
          <w:szCs w:val="20"/>
        </w:rPr>
        <w:t xml:space="preserve">La Comisión de Asuntos Académicos, analizando el Acta 4 (fs. 74-77) y la ampliación solicitada (fs. 98-100) y observando que el jurado ha ratificado y justificado los puntajes asignados a los concursantes aconseja se apruebe lo actuado por el jurado y recomienda al Consejo Directivo aprobar el orden de </w:t>
      </w:r>
      <w:r w:rsidR="00516507">
        <w:rPr>
          <w:rFonts w:ascii="Arial" w:hAnsi="Arial" w:cs="Arial"/>
          <w:color w:val="000000"/>
          <w:sz w:val="20"/>
          <w:szCs w:val="20"/>
        </w:rPr>
        <w:t>mérito y designar a la Ingeniera</w:t>
      </w:r>
      <w:r w:rsidR="00120C34" w:rsidRPr="00680ECB">
        <w:rPr>
          <w:rFonts w:ascii="Arial" w:hAnsi="Arial" w:cs="Arial"/>
          <w:color w:val="000000"/>
          <w:sz w:val="20"/>
          <w:szCs w:val="20"/>
        </w:rPr>
        <w:t xml:space="preserve"> Lihue OLMEDO SOSA en el cargo de Auxiliar de Primera dedicación </w:t>
      </w:r>
      <w:proofErr w:type="spellStart"/>
      <w:r w:rsidR="00120C34" w:rsidRPr="00680ECB">
        <w:rPr>
          <w:rFonts w:ascii="Arial" w:hAnsi="Arial" w:cs="Arial"/>
          <w:color w:val="000000"/>
          <w:sz w:val="20"/>
          <w:szCs w:val="20"/>
        </w:rPr>
        <w:t>Semi</w:t>
      </w:r>
      <w:proofErr w:type="spellEnd"/>
      <w:r w:rsidR="00120C34" w:rsidRPr="00680ECB">
        <w:rPr>
          <w:rFonts w:ascii="Arial" w:hAnsi="Arial" w:cs="Arial"/>
          <w:color w:val="000000"/>
          <w:sz w:val="20"/>
          <w:szCs w:val="20"/>
        </w:rPr>
        <w:t>-Exclusiva Efectivo.</w:t>
      </w:r>
      <w:r w:rsidR="00680ECB">
        <w:rPr>
          <w:rFonts w:ascii="Arial" w:hAnsi="Arial" w:cs="Arial"/>
          <w:color w:val="000000"/>
          <w:sz w:val="20"/>
          <w:szCs w:val="20"/>
        </w:rPr>
        <w:t xml:space="preserve"> </w:t>
      </w:r>
      <w:r w:rsidR="00680ECB">
        <w:rPr>
          <w:rFonts w:ascii="Arial" w:hAnsi="Arial" w:cs="Arial"/>
          <w:color w:val="000000"/>
          <w:sz w:val="20"/>
          <w:szCs w:val="20"/>
        </w:rPr>
        <w:tab/>
      </w:r>
    </w:p>
    <w:p w:rsidR="00120C34" w:rsidRPr="00680ECB" w:rsidRDefault="003334FB" w:rsidP="00680ECB">
      <w:pPr>
        <w:tabs>
          <w:tab w:val="left" w:leader="hyphen" w:pos="7797"/>
        </w:tabs>
        <w:jc w:val="both"/>
        <w:rPr>
          <w:rFonts w:ascii="Arial" w:hAnsi="Arial" w:cs="Arial"/>
          <w:b/>
          <w:sz w:val="20"/>
          <w:szCs w:val="20"/>
        </w:rPr>
      </w:pPr>
      <w:r w:rsidRPr="00680EC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----------</w:t>
      </w:r>
      <w:r w:rsidR="00120C34" w:rsidRPr="00680ECB">
        <w:rPr>
          <w:rFonts w:ascii="Arial" w:hAnsi="Arial" w:cs="Arial"/>
          <w:sz w:val="20"/>
          <w:szCs w:val="20"/>
        </w:rPr>
        <w:t>El Consejo Directivo, resolvió</w:t>
      </w:r>
      <w:r w:rsidR="00120C34" w:rsidRPr="00680ECB">
        <w:rPr>
          <w:rFonts w:ascii="Arial" w:hAnsi="Arial" w:cs="Arial"/>
          <w:i/>
          <w:sz w:val="20"/>
          <w:szCs w:val="20"/>
        </w:rPr>
        <w:t xml:space="preserve"> por unanimidad:</w:t>
      </w:r>
      <w:r w:rsidR="00120C34" w:rsidRPr="00680ECB">
        <w:rPr>
          <w:rFonts w:ascii="Arial" w:hAnsi="Arial" w:cs="Arial"/>
          <w:b/>
          <w:i/>
          <w:sz w:val="20"/>
          <w:szCs w:val="20"/>
        </w:rPr>
        <w:t xml:space="preserve"> </w:t>
      </w:r>
      <w:r w:rsidR="00120C34" w:rsidRPr="00680ECB">
        <w:rPr>
          <w:rFonts w:ascii="Arial" w:hAnsi="Arial" w:cs="Arial"/>
          <w:b/>
          <w:sz w:val="20"/>
          <w:szCs w:val="20"/>
        </w:rPr>
        <w:t xml:space="preserve">Hacer suyo el dictamen de la Comisión de Asuntos Académicos, Avalar lo actuado por el Jurado, Aprobar el Orden de Mérito  y Designar a la Ingeniera Lihue OLMEDO SOSA  en el cargo de Auxiliar de Primera, dedicación </w:t>
      </w:r>
      <w:proofErr w:type="spellStart"/>
      <w:r w:rsidR="00120C34" w:rsidRPr="00680ECB">
        <w:rPr>
          <w:rFonts w:ascii="Arial" w:hAnsi="Arial" w:cs="Arial"/>
          <w:b/>
          <w:sz w:val="20"/>
          <w:szCs w:val="20"/>
        </w:rPr>
        <w:t>Semi</w:t>
      </w:r>
      <w:proofErr w:type="spellEnd"/>
      <w:r w:rsidR="00120C34" w:rsidRPr="00680ECB">
        <w:rPr>
          <w:rFonts w:ascii="Arial" w:hAnsi="Arial" w:cs="Arial"/>
          <w:b/>
          <w:sz w:val="20"/>
          <w:szCs w:val="20"/>
        </w:rPr>
        <w:t xml:space="preserve"> Exclusiva, Efectivo, con destino al Área de Básicas Agronómicas del departamento de Ciencias Agropecuarias.</w:t>
      </w:r>
      <w:r w:rsidR="00680ECB" w:rsidRPr="00680ECB">
        <w:rPr>
          <w:rFonts w:ascii="Arial" w:hAnsi="Arial" w:cs="Arial"/>
          <w:sz w:val="20"/>
          <w:szCs w:val="20"/>
        </w:rPr>
        <w:tab/>
      </w:r>
    </w:p>
    <w:p w:rsidR="00120C34" w:rsidRPr="00680ECB" w:rsidRDefault="00120C34" w:rsidP="00120C34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80ECB">
        <w:rPr>
          <w:rFonts w:ascii="Arial" w:hAnsi="Arial" w:cs="Arial"/>
          <w:b/>
          <w:sz w:val="20"/>
          <w:szCs w:val="20"/>
        </w:rPr>
        <w:t>3.-</w:t>
      </w:r>
      <w:hyperlink r:id="rId11" w:history="1">
        <w:r w:rsidRPr="00680ECB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Pr="00680ECB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:0014741</w:t>
        </w:r>
        <w:proofErr w:type="gramEnd"/>
        <w:r w:rsidRPr="00680ECB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/2018</w:t>
        </w:r>
      </w:hyperlink>
      <w:r w:rsidRPr="00680ECB">
        <w:rPr>
          <w:rFonts w:ascii="Arial" w:hAnsi="Arial" w:cs="Arial"/>
          <w:b/>
          <w:sz w:val="20"/>
          <w:szCs w:val="20"/>
        </w:rPr>
        <w:t xml:space="preserve"> . COORDINADOR DE ÁREA INGENIERO RICARDO ROSSI. </w:t>
      </w:r>
      <w:r w:rsidRPr="00680ECB">
        <w:rPr>
          <w:rFonts w:ascii="Arial" w:hAnsi="Arial" w:cs="Arial"/>
          <w:color w:val="000000"/>
          <w:sz w:val="20"/>
          <w:szCs w:val="20"/>
        </w:rPr>
        <w:t xml:space="preserve"> LLAMADO A CONCURSO PARA UN CARGO DE  PROFESOR ASOCIADO,  DEDICACIÓN EXCLUSIVA, EFECTIVO.  ASIGNATURA: QUÍMICA GENERAL E INORGANICA.  CARRERA: INGENIERÍA AGRONÓMICA. </w:t>
      </w:r>
    </w:p>
    <w:p w:rsidR="00120C34" w:rsidRPr="00680ECB" w:rsidRDefault="003334FB" w:rsidP="00680ECB">
      <w:pPr>
        <w:pStyle w:val="NormalWeb"/>
        <w:shd w:val="clear" w:color="auto" w:fill="FFFFFF"/>
        <w:tabs>
          <w:tab w:val="left" w:leader="hyphen" w:pos="7797"/>
        </w:tabs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80ECB">
        <w:rPr>
          <w:rFonts w:ascii="Arial" w:hAnsi="Arial" w:cs="Arial"/>
          <w:color w:val="000000"/>
          <w:sz w:val="20"/>
          <w:szCs w:val="20"/>
        </w:rPr>
        <w:t>----------</w:t>
      </w:r>
      <w:r w:rsidR="00120C34" w:rsidRPr="00680ECB">
        <w:rPr>
          <w:rFonts w:ascii="Arial" w:hAnsi="Arial" w:cs="Arial"/>
          <w:color w:val="000000"/>
          <w:sz w:val="20"/>
          <w:szCs w:val="20"/>
        </w:rPr>
        <w:t xml:space="preserve">La </w:t>
      </w:r>
      <w:r w:rsidR="00E844FB" w:rsidRPr="00680ECB">
        <w:rPr>
          <w:rFonts w:ascii="Arial" w:hAnsi="Arial" w:cs="Arial"/>
          <w:color w:val="000000"/>
          <w:sz w:val="20"/>
          <w:szCs w:val="20"/>
        </w:rPr>
        <w:t>Comisión</w:t>
      </w:r>
      <w:r w:rsidR="00120C34" w:rsidRPr="00680ECB">
        <w:rPr>
          <w:rFonts w:ascii="Arial" w:hAnsi="Arial" w:cs="Arial"/>
          <w:color w:val="000000"/>
          <w:sz w:val="20"/>
          <w:szCs w:val="20"/>
        </w:rPr>
        <w:t xml:space="preserve"> de Asuntos Académicos recomienda aprobar el llamado a concurso tramitado por el presente expediente y se proceda al sorteo del jurado propuesto a fs. 35.</w:t>
      </w:r>
      <w:r w:rsidR="00680ECB">
        <w:rPr>
          <w:rFonts w:ascii="Arial" w:hAnsi="Arial" w:cs="Arial"/>
          <w:color w:val="000000"/>
          <w:sz w:val="20"/>
          <w:szCs w:val="20"/>
        </w:rPr>
        <w:t xml:space="preserve"> </w:t>
      </w:r>
      <w:r w:rsidR="00680ECB">
        <w:rPr>
          <w:rFonts w:ascii="Arial" w:hAnsi="Arial" w:cs="Arial"/>
          <w:color w:val="000000"/>
          <w:sz w:val="20"/>
          <w:szCs w:val="20"/>
        </w:rPr>
        <w:tab/>
      </w:r>
    </w:p>
    <w:p w:rsidR="00120C34" w:rsidRPr="00680ECB" w:rsidRDefault="003334FB" w:rsidP="00A7578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80EC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----------</w:t>
      </w:r>
      <w:r w:rsidR="00120C34" w:rsidRPr="00680ECB">
        <w:rPr>
          <w:rFonts w:ascii="Arial" w:hAnsi="Arial" w:cs="Arial"/>
          <w:sz w:val="20"/>
          <w:szCs w:val="20"/>
        </w:rPr>
        <w:t>El Consejo Directivo, resolvió</w:t>
      </w:r>
      <w:r w:rsidR="00120C34" w:rsidRPr="00680ECB">
        <w:rPr>
          <w:rFonts w:ascii="Arial" w:hAnsi="Arial" w:cs="Arial"/>
          <w:i/>
          <w:sz w:val="20"/>
          <w:szCs w:val="20"/>
        </w:rPr>
        <w:t xml:space="preserve"> por unanimidad:</w:t>
      </w:r>
      <w:r w:rsidR="00120C34" w:rsidRPr="00680ECB">
        <w:rPr>
          <w:rFonts w:ascii="Arial" w:hAnsi="Arial" w:cs="Arial"/>
          <w:b/>
          <w:i/>
          <w:sz w:val="20"/>
          <w:szCs w:val="20"/>
        </w:rPr>
        <w:t xml:space="preserve"> </w:t>
      </w:r>
      <w:r w:rsidR="00120C34" w:rsidRPr="00680ECB">
        <w:rPr>
          <w:rFonts w:ascii="Arial" w:hAnsi="Arial" w:cs="Arial"/>
          <w:b/>
          <w:sz w:val="20"/>
          <w:szCs w:val="20"/>
        </w:rPr>
        <w:t>Hacer suyo el dictamen de la Comisión de Asuntos Académicos y Proponer al Consejo Superior el Llamado a Concurso para un cargo de Profesor Asociado, dedicación Exclusiva, Efectivo, con destino al Área de Química del departamento de Ciencias Básicas.</w:t>
      </w:r>
    </w:p>
    <w:p w:rsidR="00120C34" w:rsidRPr="00680ECB" w:rsidRDefault="00120C34" w:rsidP="00A7578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80ECB">
        <w:rPr>
          <w:rFonts w:ascii="Arial" w:hAnsi="Arial" w:cs="Arial"/>
          <w:b/>
          <w:sz w:val="20"/>
          <w:szCs w:val="20"/>
        </w:rPr>
        <w:t>Aprobar el Jurado sorteado en la presente Sesión de Consejo Directivo:</w:t>
      </w:r>
    </w:p>
    <w:p w:rsidR="00120C34" w:rsidRPr="00680ECB" w:rsidRDefault="00120C34" w:rsidP="00A7578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80ECB">
        <w:rPr>
          <w:rFonts w:ascii="Arial" w:hAnsi="Arial" w:cs="Arial"/>
          <w:b/>
          <w:sz w:val="20"/>
          <w:szCs w:val="20"/>
        </w:rPr>
        <w:t>Miembros Titulares</w:t>
      </w:r>
    </w:p>
    <w:p w:rsidR="00120C34" w:rsidRPr="00680ECB" w:rsidRDefault="00120C34" w:rsidP="00A7578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80ECB">
        <w:rPr>
          <w:rFonts w:ascii="Arial" w:hAnsi="Arial" w:cs="Arial"/>
          <w:b/>
          <w:sz w:val="20"/>
          <w:szCs w:val="20"/>
        </w:rPr>
        <w:lastRenderedPageBreak/>
        <w:t>Licenciada Estela Noemí HEPPER (Universidad Nacional de La Pampa)</w:t>
      </w:r>
    </w:p>
    <w:p w:rsidR="00120C34" w:rsidRPr="00680ECB" w:rsidRDefault="00120C34" w:rsidP="00A7578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80ECB">
        <w:rPr>
          <w:rFonts w:ascii="Arial" w:hAnsi="Arial" w:cs="Arial"/>
          <w:b/>
          <w:sz w:val="20"/>
          <w:szCs w:val="20"/>
        </w:rPr>
        <w:t xml:space="preserve">Magister Osvaldo Andrés BARBOSA (Universidad Nacional de San Luis) </w:t>
      </w:r>
    </w:p>
    <w:p w:rsidR="00120C34" w:rsidRPr="00680ECB" w:rsidRDefault="00120C34" w:rsidP="00A7578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80ECB">
        <w:rPr>
          <w:rFonts w:ascii="Arial" w:hAnsi="Arial" w:cs="Arial"/>
          <w:b/>
          <w:sz w:val="20"/>
          <w:szCs w:val="20"/>
        </w:rPr>
        <w:t xml:space="preserve">Ingeniero </w:t>
      </w:r>
      <w:proofErr w:type="spellStart"/>
      <w:r w:rsidRPr="00680ECB">
        <w:rPr>
          <w:rFonts w:ascii="Arial" w:hAnsi="Arial" w:cs="Arial"/>
          <w:b/>
          <w:sz w:val="20"/>
          <w:szCs w:val="20"/>
        </w:rPr>
        <w:t>Hemir</w:t>
      </w:r>
      <w:proofErr w:type="spellEnd"/>
      <w:r w:rsidRPr="00680ECB">
        <w:rPr>
          <w:rFonts w:ascii="Arial" w:hAnsi="Arial" w:cs="Arial"/>
          <w:b/>
          <w:sz w:val="20"/>
          <w:szCs w:val="20"/>
        </w:rPr>
        <w:t xml:space="preserve"> Ángel MIRANDA MARQUEZ (Universidad Nacional de San Luis)</w:t>
      </w:r>
    </w:p>
    <w:p w:rsidR="00120C34" w:rsidRPr="00680ECB" w:rsidRDefault="00120C34" w:rsidP="00A7578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80ECB">
        <w:rPr>
          <w:rFonts w:ascii="Arial" w:hAnsi="Arial" w:cs="Arial"/>
          <w:b/>
          <w:sz w:val="20"/>
          <w:szCs w:val="20"/>
        </w:rPr>
        <w:t>Miembros Suplentes</w:t>
      </w:r>
    </w:p>
    <w:p w:rsidR="00120C34" w:rsidRPr="00680ECB" w:rsidRDefault="00120C34" w:rsidP="00A7578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80ECB">
        <w:rPr>
          <w:rFonts w:ascii="Arial" w:hAnsi="Arial" w:cs="Arial"/>
          <w:b/>
          <w:sz w:val="20"/>
          <w:szCs w:val="20"/>
        </w:rPr>
        <w:t xml:space="preserve">Doctor Enrique Iván LUCINI (Universidad Nacional de Córdoba) </w:t>
      </w:r>
    </w:p>
    <w:p w:rsidR="00120C34" w:rsidRPr="00680ECB" w:rsidRDefault="00120C34" w:rsidP="00A7578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80ECB">
        <w:rPr>
          <w:rFonts w:ascii="Arial" w:hAnsi="Arial" w:cs="Arial"/>
          <w:b/>
          <w:sz w:val="20"/>
          <w:szCs w:val="20"/>
        </w:rPr>
        <w:t>Doctora Nora Alejandra COMELLI (Universidad Nacional de San Luis)</w:t>
      </w:r>
    </w:p>
    <w:p w:rsidR="00120C34" w:rsidRPr="00680ECB" w:rsidRDefault="00120C34" w:rsidP="00680ECB">
      <w:pPr>
        <w:tabs>
          <w:tab w:val="left" w:leader="hyphen" w:pos="779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ECB">
        <w:rPr>
          <w:rFonts w:ascii="Arial" w:hAnsi="Arial" w:cs="Arial"/>
          <w:b/>
          <w:sz w:val="20"/>
          <w:szCs w:val="20"/>
        </w:rPr>
        <w:t>Doctor Alfredo Lázaro CARRASCULL (Universidad Nacional de San Luis)</w:t>
      </w:r>
      <w:r w:rsidR="00680ECB">
        <w:rPr>
          <w:rFonts w:ascii="Arial" w:hAnsi="Arial" w:cs="Arial"/>
          <w:b/>
          <w:sz w:val="20"/>
          <w:szCs w:val="20"/>
        </w:rPr>
        <w:t xml:space="preserve"> </w:t>
      </w:r>
      <w:r w:rsidR="00680ECB" w:rsidRPr="00680ECB">
        <w:rPr>
          <w:rFonts w:ascii="Arial" w:hAnsi="Arial" w:cs="Arial"/>
          <w:sz w:val="20"/>
          <w:szCs w:val="20"/>
        </w:rPr>
        <w:tab/>
      </w:r>
    </w:p>
    <w:p w:rsidR="00A75786" w:rsidRPr="00680ECB" w:rsidRDefault="00A75786" w:rsidP="00A7578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20C34" w:rsidRPr="00680ECB" w:rsidRDefault="00120C34" w:rsidP="00120C34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0ECB">
        <w:rPr>
          <w:rFonts w:ascii="Arial" w:hAnsi="Arial" w:cs="Arial"/>
          <w:b/>
          <w:sz w:val="20"/>
          <w:szCs w:val="20"/>
        </w:rPr>
        <w:t>4.-</w:t>
      </w:r>
      <w:hyperlink r:id="rId12" w:history="1">
        <w:r w:rsidRPr="00680ECB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Pr="00680ECB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:0013478</w:t>
        </w:r>
        <w:proofErr w:type="gramEnd"/>
        <w:r w:rsidRPr="00680ECB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/2018</w:t>
        </w:r>
      </w:hyperlink>
      <w:r w:rsidRPr="00680EC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. </w:t>
      </w:r>
      <w:r w:rsidRPr="00680EC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 </w:t>
      </w:r>
      <w:r w:rsidRPr="00680ECB">
        <w:rPr>
          <w:rFonts w:ascii="Arial" w:eastAsia="Times New Roman" w:hAnsi="Arial" w:cs="Arial"/>
          <w:b/>
          <w:sz w:val="20"/>
          <w:szCs w:val="20"/>
          <w:lang w:eastAsia="es-ES"/>
        </w:rPr>
        <w:t>DIRECTORA DEPARTAMENTO DE  CIENCIAS  AGROPECUARIAS  INGENIERA SUSANA BOLOGNA.</w:t>
      </w:r>
      <w:r w:rsidRPr="00680EC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LLAMADO A CONCURSO PARA UN CARGO DE PROFESOR ASOCIADO, EFECTIVO,  DEDICACIÓN EXCLUSIVA. ASIGNATURA: PRODUCCION ANIMAL I. CARRERA</w:t>
      </w:r>
      <w:r w:rsidR="00A75786" w:rsidRPr="00680EC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: INGENIERÍA</w:t>
      </w:r>
      <w:r w:rsidR="005165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AGRONÓ</w:t>
      </w:r>
      <w:r w:rsidRPr="00680EC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</w:t>
      </w:r>
      <w:r w:rsidR="005165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IC</w:t>
      </w:r>
      <w:r w:rsidRPr="00680EC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A)</w:t>
      </w:r>
    </w:p>
    <w:p w:rsidR="00120C34" w:rsidRPr="00680ECB" w:rsidRDefault="003334FB" w:rsidP="00680ECB">
      <w:pPr>
        <w:pStyle w:val="NormalWeb"/>
        <w:shd w:val="clear" w:color="auto" w:fill="FFFFFF"/>
        <w:tabs>
          <w:tab w:val="left" w:leader="hyphen" w:pos="7655"/>
        </w:tabs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80ECB">
        <w:rPr>
          <w:rFonts w:ascii="Arial" w:hAnsi="Arial" w:cs="Arial"/>
          <w:color w:val="000000"/>
          <w:sz w:val="20"/>
          <w:szCs w:val="20"/>
        </w:rPr>
        <w:t>----------</w:t>
      </w:r>
      <w:r w:rsidR="00120C34" w:rsidRPr="00680ECB">
        <w:rPr>
          <w:rFonts w:ascii="Arial" w:hAnsi="Arial" w:cs="Arial"/>
          <w:color w:val="000000"/>
          <w:sz w:val="20"/>
          <w:szCs w:val="20"/>
        </w:rPr>
        <w:t>La Comisión de Asuntos Académicos recomienda aprobar el llamado a concurso tramitado por el presente expediente y se proceda al sorteo del jurado propuesto a fs. 95 y fs. 03.</w:t>
      </w:r>
      <w:r w:rsidR="00680ECB">
        <w:rPr>
          <w:rFonts w:ascii="Arial" w:hAnsi="Arial" w:cs="Arial"/>
          <w:color w:val="000000"/>
          <w:sz w:val="20"/>
          <w:szCs w:val="20"/>
        </w:rPr>
        <w:t xml:space="preserve"> </w:t>
      </w:r>
      <w:r w:rsidR="00680ECB">
        <w:rPr>
          <w:rFonts w:ascii="Arial" w:hAnsi="Arial" w:cs="Arial"/>
          <w:color w:val="000000"/>
          <w:sz w:val="20"/>
          <w:szCs w:val="20"/>
        </w:rPr>
        <w:tab/>
      </w:r>
    </w:p>
    <w:p w:rsidR="00120C34" w:rsidRPr="00680ECB" w:rsidRDefault="003334FB" w:rsidP="00A7578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80EC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----------</w:t>
      </w:r>
      <w:r w:rsidR="00120C34" w:rsidRPr="00680ECB">
        <w:rPr>
          <w:rFonts w:ascii="Arial" w:hAnsi="Arial" w:cs="Arial"/>
          <w:sz w:val="20"/>
          <w:szCs w:val="20"/>
        </w:rPr>
        <w:t>El Consejo Directivo, resolvió</w:t>
      </w:r>
      <w:r w:rsidR="00120C34" w:rsidRPr="00680ECB">
        <w:rPr>
          <w:rFonts w:ascii="Arial" w:hAnsi="Arial" w:cs="Arial"/>
          <w:i/>
          <w:sz w:val="20"/>
          <w:szCs w:val="20"/>
        </w:rPr>
        <w:t xml:space="preserve"> por unanimidad:</w:t>
      </w:r>
      <w:r w:rsidR="00120C34" w:rsidRPr="00680ECB">
        <w:rPr>
          <w:rFonts w:ascii="Arial" w:hAnsi="Arial" w:cs="Arial"/>
          <w:b/>
          <w:i/>
          <w:sz w:val="20"/>
          <w:szCs w:val="20"/>
        </w:rPr>
        <w:t xml:space="preserve"> </w:t>
      </w:r>
      <w:r w:rsidR="00120C34" w:rsidRPr="00680ECB">
        <w:rPr>
          <w:rFonts w:ascii="Arial" w:hAnsi="Arial" w:cs="Arial"/>
          <w:b/>
          <w:sz w:val="20"/>
          <w:szCs w:val="20"/>
        </w:rPr>
        <w:t>Hacer suyo el dictamen de la Comisión de Asuntos Académicos y Proponer al Consejo Superior el Llamado a Concurso para un cargo de Profesor Asociado, dedicación Exclusiva, Efectivo, con destino al Área de Producción Animal  del departamento de Ciencias Agropecuarias.</w:t>
      </w:r>
    </w:p>
    <w:p w:rsidR="00120C34" w:rsidRPr="00680ECB" w:rsidRDefault="00120C34" w:rsidP="00A7578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80ECB">
        <w:rPr>
          <w:rFonts w:ascii="Arial" w:hAnsi="Arial" w:cs="Arial"/>
          <w:b/>
          <w:sz w:val="20"/>
          <w:szCs w:val="20"/>
        </w:rPr>
        <w:t>Aprobar el Jurado sorteado en la presente Sesión de Consejo Directivo:</w:t>
      </w:r>
    </w:p>
    <w:p w:rsidR="00120C34" w:rsidRPr="00680ECB" w:rsidRDefault="00120C34" w:rsidP="00A7578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80ECB">
        <w:rPr>
          <w:rFonts w:ascii="Arial" w:hAnsi="Arial" w:cs="Arial"/>
          <w:b/>
          <w:sz w:val="20"/>
          <w:szCs w:val="20"/>
        </w:rPr>
        <w:t>Miembros Titulares</w:t>
      </w:r>
    </w:p>
    <w:p w:rsidR="00120C34" w:rsidRPr="00680ECB" w:rsidRDefault="00120C34" w:rsidP="00A7578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80ECB">
        <w:rPr>
          <w:rFonts w:ascii="Arial" w:hAnsi="Arial" w:cs="Arial"/>
          <w:b/>
          <w:sz w:val="20"/>
          <w:szCs w:val="20"/>
        </w:rPr>
        <w:t>Doctor Gustavo Daniel FERNANDEZ  (Universidad Nacional de La Pampa)</w:t>
      </w:r>
    </w:p>
    <w:p w:rsidR="00120C34" w:rsidRPr="00680ECB" w:rsidRDefault="00120C34" w:rsidP="00A7578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80ECB">
        <w:rPr>
          <w:rFonts w:ascii="Arial" w:hAnsi="Arial" w:cs="Arial"/>
          <w:b/>
          <w:sz w:val="20"/>
          <w:szCs w:val="20"/>
        </w:rPr>
        <w:t xml:space="preserve">Doctora Mercedes Liliana Josefa PRIVITELLO  (Universidad Nacional de San Luis) </w:t>
      </w:r>
    </w:p>
    <w:p w:rsidR="00120C34" w:rsidRPr="00680ECB" w:rsidRDefault="00120C34" w:rsidP="00A7578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80ECB">
        <w:rPr>
          <w:rFonts w:ascii="Arial" w:hAnsi="Arial" w:cs="Arial"/>
          <w:b/>
          <w:sz w:val="20"/>
          <w:szCs w:val="20"/>
        </w:rPr>
        <w:t>Doctor Ricardo Luis SAGER (Universidad Nacional de San Luis)</w:t>
      </w:r>
    </w:p>
    <w:p w:rsidR="00120C34" w:rsidRPr="00680ECB" w:rsidRDefault="00120C34" w:rsidP="00A7578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80ECB">
        <w:rPr>
          <w:rFonts w:ascii="Arial" w:hAnsi="Arial" w:cs="Arial"/>
          <w:b/>
          <w:sz w:val="20"/>
          <w:szCs w:val="20"/>
        </w:rPr>
        <w:t>Miembros Suplentes</w:t>
      </w:r>
    </w:p>
    <w:p w:rsidR="00120C34" w:rsidRPr="00680ECB" w:rsidRDefault="00120C34" w:rsidP="00A7578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80ECB">
        <w:rPr>
          <w:rFonts w:ascii="Arial" w:hAnsi="Arial" w:cs="Arial"/>
          <w:b/>
          <w:sz w:val="20"/>
          <w:szCs w:val="20"/>
        </w:rPr>
        <w:t xml:space="preserve">Doctor Horacio Javier PETRUZZI  (Instituto Nacional de Tecnología Agropecuaria) </w:t>
      </w:r>
    </w:p>
    <w:p w:rsidR="00120C34" w:rsidRPr="00680ECB" w:rsidRDefault="00120C34" w:rsidP="00A7578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80ECB">
        <w:rPr>
          <w:rFonts w:ascii="Arial" w:hAnsi="Arial" w:cs="Arial"/>
          <w:b/>
          <w:sz w:val="20"/>
          <w:szCs w:val="20"/>
        </w:rPr>
        <w:t>Doctor  Carlos Esteban ROSSANIGO (Instituto Nacional de Tecnología Agropecuaria)</w:t>
      </w:r>
    </w:p>
    <w:p w:rsidR="00120C34" w:rsidRPr="00680ECB" w:rsidRDefault="00120C34" w:rsidP="00680ECB">
      <w:pPr>
        <w:tabs>
          <w:tab w:val="left" w:leader="hyphen" w:pos="779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80ECB">
        <w:rPr>
          <w:rFonts w:ascii="Arial" w:hAnsi="Arial" w:cs="Arial"/>
          <w:b/>
          <w:sz w:val="20"/>
          <w:szCs w:val="20"/>
        </w:rPr>
        <w:t>Doctor Alfredo Edgar OHANIAN (Universidad Nacional de Río Cuarto)</w:t>
      </w:r>
      <w:r w:rsidR="00680ECB">
        <w:rPr>
          <w:rFonts w:ascii="Arial" w:hAnsi="Arial" w:cs="Arial"/>
          <w:b/>
          <w:sz w:val="20"/>
          <w:szCs w:val="20"/>
        </w:rPr>
        <w:t xml:space="preserve"> </w:t>
      </w:r>
      <w:r w:rsidR="00680ECB" w:rsidRPr="00F6614D">
        <w:rPr>
          <w:rFonts w:ascii="Arial" w:hAnsi="Arial" w:cs="Arial"/>
          <w:sz w:val="20"/>
          <w:szCs w:val="20"/>
        </w:rPr>
        <w:tab/>
      </w:r>
    </w:p>
    <w:p w:rsidR="00A75786" w:rsidRPr="00680ECB" w:rsidRDefault="00A75786" w:rsidP="00A7578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20C34" w:rsidRPr="00680ECB" w:rsidRDefault="00120C34" w:rsidP="00120C34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80ECB">
        <w:rPr>
          <w:rFonts w:ascii="Arial" w:hAnsi="Arial" w:cs="Arial"/>
          <w:b/>
          <w:sz w:val="20"/>
          <w:szCs w:val="20"/>
        </w:rPr>
        <w:t>5.-</w:t>
      </w:r>
      <w:hyperlink r:id="rId13" w:history="1">
        <w:r w:rsidRPr="00680ECB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Pr="00680ECB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:0001624</w:t>
        </w:r>
        <w:proofErr w:type="gramEnd"/>
        <w:r w:rsidRPr="00680ECB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/2019</w:t>
        </w:r>
      </w:hyperlink>
      <w:r w:rsidRPr="00680ECB">
        <w:rPr>
          <w:rFonts w:ascii="Arial" w:hAnsi="Arial" w:cs="Arial"/>
          <w:b/>
          <w:sz w:val="20"/>
          <w:szCs w:val="20"/>
        </w:rPr>
        <w:t>. A CARGO DEL  DEPARTAMENTO D</w:t>
      </w:r>
      <w:r w:rsidR="00516507">
        <w:rPr>
          <w:rFonts w:ascii="Arial" w:hAnsi="Arial" w:cs="Arial"/>
          <w:b/>
          <w:sz w:val="20"/>
          <w:szCs w:val="20"/>
        </w:rPr>
        <w:t>E INGENIERIA INGENIERO  JOSE D´</w:t>
      </w:r>
      <w:r w:rsidRPr="00680ECB">
        <w:rPr>
          <w:rFonts w:ascii="Arial" w:hAnsi="Arial" w:cs="Arial"/>
          <w:b/>
          <w:sz w:val="20"/>
          <w:szCs w:val="20"/>
        </w:rPr>
        <w:t xml:space="preserve">ANDREA. </w:t>
      </w:r>
      <w:r w:rsidRPr="00680ECB">
        <w:rPr>
          <w:rFonts w:ascii="Arial" w:hAnsi="Arial" w:cs="Arial"/>
          <w:color w:val="000000"/>
          <w:sz w:val="20"/>
          <w:szCs w:val="20"/>
        </w:rPr>
        <w:t xml:space="preserve"> PLANIFICACIONES DE ACTIVIDADES DOCENTES CICLO LECTIVO 2018, ÁREA DE ELECTRÓNICA Y MECÁNICA.</w:t>
      </w:r>
    </w:p>
    <w:p w:rsidR="00120C34" w:rsidRPr="00680ECB" w:rsidRDefault="003334FB" w:rsidP="00680ECB">
      <w:pPr>
        <w:pStyle w:val="NormalWeb"/>
        <w:shd w:val="clear" w:color="auto" w:fill="FFFFFF"/>
        <w:tabs>
          <w:tab w:val="left" w:leader="hyphen" w:pos="7797"/>
        </w:tabs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80ECB">
        <w:rPr>
          <w:rFonts w:ascii="Arial" w:hAnsi="Arial" w:cs="Arial"/>
          <w:color w:val="000000"/>
          <w:sz w:val="20"/>
          <w:szCs w:val="20"/>
        </w:rPr>
        <w:t>----------</w:t>
      </w:r>
      <w:r w:rsidR="00120C34" w:rsidRPr="00680ECB">
        <w:rPr>
          <w:rFonts w:ascii="Arial" w:hAnsi="Arial" w:cs="Arial"/>
          <w:color w:val="000000"/>
          <w:sz w:val="20"/>
          <w:szCs w:val="20"/>
        </w:rPr>
        <w:t xml:space="preserve">La Comisión de Asuntos Académicos aconseja aprobar las planificaciones de actividades docentes ciclo lectivo 2018 presentadas en el presente expediente, conforme al dictamen del Departamento de Ingeniería a fs. 01. </w:t>
      </w:r>
      <w:r w:rsidR="00680ECB">
        <w:rPr>
          <w:rFonts w:ascii="Arial" w:hAnsi="Arial" w:cs="Arial"/>
          <w:color w:val="000000"/>
          <w:sz w:val="20"/>
          <w:szCs w:val="20"/>
        </w:rPr>
        <w:tab/>
      </w:r>
    </w:p>
    <w:p w:rsidR="00120C34" w:rsidRPr="00680ECB" w:rsidRDefault="003334FB" w:rsidP="00680ECB">
      <w:pPr>
        <w:tabs>
          <w:tab w:val="left" w:leader="hyphen" w:pos="7797"/>
        </w:tabs>
        <w:jc w:val="both"/>
        <w:rPr>
          <w:rFonts w:ascii="Arial" w:hAnsi="Arial" w:cs="Arial"/>
          <w:sz w:val="20"/>
          <w:szCs w:val="20"/>
        </w:rPr>
      </w:pPr>
      <w:r w:rsidRPr="00680EC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----------</w:t>
      </w:r>
      <w:r w:rsidR="00120C34" w:rsidRPr="00680ECB">
        <w:rPr>
          <w:rFonts w:ascii="Arial" w:hAnsi="Arial" w:cs="Arial"/>
          <w:sz w:val="20"/>
          <w:szCs w:val="20"/>
        </w:rPr>
        <w:t>El Consejo Directivo, resolvió</w:t>
      </w:r>
      <w:r w:rsidR="00120C34" w:rsidRPr="00680ECB">
        <w:rPr>
          <w:rFonts w:ascii="Arial" w:hAnsi="Arial" w:cs="Arial"/>
          <w:i/>
          <w:sz w:val="20"/>
          <w:szCs w:val="20"/>
        </w:rPr>
        <w:t xml:space="preserve"> por unanimidad:</w:t>
      </w:r>
      <w:r w:rsidR="00120C34" w:rsidRPr="00680ECB">
        <w:rPr>
          <w:rFonts w:ascii="Arial" w:hAnsi="Arial" w:cs="Arial"/>
          <w:b/>
          <w:i/>
          <w:sz w:val="20"/>
          <w:szCs w:val="20"/>
        </w:rPr>
        <w:t xml:space="preserve"> </w:t>
      </w:r>
      <w:r w:rsidR="00120C34" w:rsidRPr="00680ECB">
        <w:rPr>
          <w:rFonts w:ascii="Arial" w:hAnsi="Arial" w:cs="Arial"/>
          <w:b/>
          <w:sz w:val="20"/>
          <w:szCs w:val="20"/>
        </w:rPr>
        <w:t>Hacer suyo el dictamen de la Comisión de Asuntos Académicos y Aprobar las Planificaciones de Actividades Docentes  correspondientes al Ciclo lectivo 2018 del departamento de Ciencias Agropecuarias.</w:t>
      </w:r>
      <w:r w:rsidR="00680ECB">
        <w:rPr>
          <w:rFonts w:ascii="Arial" w:hAnsi="Arial" w:cs="Arial"/>
          <w:b/>
          <w:sz w:val="20"/>
          <w:szCs w:val="20"/>
        </w:rPr>
        <w:t xml:space="preserve"> </w:t>
      </w:r>
      <w:r w:rsidR="00680ECB" w:rsidRPr="00680ECB">
        <w:rPr>
          <w:rFonts w:ascii="Arial" w:hAnsi="Arial" w:cs="Arial"/>
          <w:sz w:val="20"/>
          <w:szCs w:val="20"/>
        </w:rPr>
        <w:tab/>
      </w:r>
    </w:p>
    <w:p w:rsidR="00120C34" w:rsidRPr="00680ECB" w:rsidRDefault="00120C34" w:rsidP="00120C34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80ECB">
        <w:rPr>
          <w:rFonts w:ascii="Arial" w:hAnsi="Arial" w:cs="Arial"/>
          <w:color w:val="000000"/>
          <w:sz w:val="20"/>
          <w:szCs w:val="20"/>
        </w:rPr>
        <w:t xml:space="preserve"> </w:t>
      </w:r>
      <w:r w:rsidRPr="00680ECB">
        <w:rPr>
          <w:rFonts w:ascii="Arial" w:hAnsi="Arial" w:cs="Arial"/>
          <w:b/>
          <w:sz w:val="20"/>
          <w:szCs w:val="20"/>
        </w:rPr>
        <w:t>6.-</w:t>
      </w:r>
      <w:hyperlink r:id="rId14" w:history="1">
        <w:r w:rsidRPr="00680ECB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Pr="00680ECB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:0001134</w:t>
        </w:r>
        <w:proofErr w:type="gramEnd"/>
        <w:r w:rsidRPr="00680ECB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/2019</w:t>
        </w:r>
      </w:hyperlink>
      <w:r w:rsidRPr="00680ECB">
        <w:rPr>
          <w:rFonts w:ascii="Arial" w:hAnsi="Arial" w:cs="Arial"/>
          <w:b/>
          <w:sz w:val="20"/>
          <w:szCs w:val="20"/>
        </w:rPr>
        <w:t>.  DIRECTOR DEPARTAMENTO INGENIERO  JOSE D' ANDREA</w:t>
      </w:r>
      <w:r w:rsidR="00516507">
        <w:rPr>
          <w:rFonts w:ascii="Arial" w:hAnsi="Arial" w:cs="Arial"/>
          <w:b/>
          <w:sz w:val="20"/>
          <w:szCs w:val="20"/>
        </w:rPr>
        <w:t xml:space="preserve">. </w:t>
      </w:r>
      <w:r w:rsidRPr="00680ECB">
        <w:rPr>
          <w:rFonts w:ascii="Arial" w:hAnsi="Arial" w:cs="Arial"/>
          <w:color w:val="000000"/>
          <w:sz w:val="20"/>
          <w:szCs w:val="20"/>
        </w:rPr>
        <w:t>SOLICITA CAMBIAR EL CARACTER DEL CARGO DE PROFESOR ADJUNTO DEDICACIÓN EXCLUSIVA DEL INGENIERO HORACIO DANIEL VETTORAZZI DE SUPLENTE A INTERINO.</w:t>
      </w:r>
    </w:p>
    <w:p w:rsidR="00120C34" w:rsidRPr="00680ECB" w:rsidRDefault="003334FB" w:rsidP="00680ECB">
      <w:pPr>
        <w:pStyle w:val="NormalWeb"/>
        <w:shd w:val="clear" w:color="auto" w:fill="FFFFFF"/>
        <w:tabs>
          <w:tab w:val="left" w:leader="hyphen" w:pos="7797"/>
        </w:tabs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80ECB">
        <w:rPr>
          <w:rFonts w:ascii="Arial" w:hAnsi="Arial" w:cs="Arial"/>
          <w:color w:val="000000"/>
          <w:sz w:val="20"/>
          <w:szCs w:val="20"/>
        </w:rPr>
        <w:t>----------</w:t>
      </w:r>
      <w:r w:rsidR="00120C34" w:rsidRPr="00680ECB">
        <w:rPr>
          <w:rFonts w:ascii="Arial" w:hAnsi="Arial" w:cs="Arial"/>
          <w:color w:val="000000"/>
          <w:sz w:val="20"/>
          <w:szCs w:val="20"/>
        </w:rPr>
        <w:t>La Comisión de Asuntos Académicos  aconseja se efectúe el cambio de carácter solicitado por el presente expediente. Cabe aclarar que a fs. 01 se encuentra el aval del Departamento de Ingeniería.</w:t>
      </w:r>
      <w:r w:rsidR="00680ECB">
        <w:rPr>
          <w:rFonts w:ascii="Arial" w:hAnsi="Arial" w:cs="Arial"/>
          <w:color w:val="000000"/>
          <w:sz w:val="20"/>
          <w:szCs w:val="20"/>
        </w:rPr>
        <w:t xml:space="preserve"> </w:t>
      </w:r>
      <w:r w:rsidR="00680ECB">
        <w:rPr>
          <w:rFonts w:ascii="Arial" w:hAnsi="Arial" w:cs="Arial"/>
          <w:color w:val="000000"/>
          <w:sz w:val="20"/>
          <w:szCs w:val="20"/>
        </w:rPr>
        <w:tab/>
      </w:r>
    </w:p>
    <w:p w:rsidR="00120C34" w:rsidRPr="00680ECB" w:rsidRDefault="003334FB" w:rsidP="00F6614D">
      <w:pPr>
        <w:tabs>
          <w:tab w:val="left" w:leader="hyphen" w:pos="7797"/>
        </w:tabs>
        <w:jc w:val="both"/>
        <w:rPr>
          <w:rFonts w:ascii="Arial" w:hAnsi="Arial" w:cs="Arial"/>
          <w:b/>
          <w:sz w:val="20"/>
          <w:szCs w:val="20"/>
        </w:rPr>
      </w:pPr>
      <w:r w:rsidRPr="00680EC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----------</w:t>
      </w:r>
      <w:r w:rsidR="00120C34" w:rsidRPr="00680ECB">
        <w:rPr>
          <w:rFonts w:ascii="Arial" w:hAnsi="Arial" w:cs="Arial"/>
          <w:sz w:val="20"/>
          <w:szCs w:val="20"/>
        </w:rPr>
        <w:t>El Consejo Directivo, resolvió</w:t>
      </w:r>
      <w:r w:rsidR="00120C34" w:rsidRPr="00680ECB">
        <w:rPr>
          <w:rFonts w:ascii="Arial" w:hAnsi="Arial" w:cs="Arial"/>
          <w:i/>
          <w:sz w:val="20"/>
          <w:szCs w:val="20"/>
        </w:rPr>
        <w:t xml:space="preserve"> por unanimidad:</w:t>
      </w:r>
      <w:r w:rsidR="00120C34" w:rsidRPr="00680ECB">
        <w:rPr>
          <w:rFonts w:ascii="Arial" w:hAnsi="Arial" w:cs="Arial"/>
          <w:b/>
          <w:i/>
          <w:sz w:val="20"/>
          <w:szCs w:val="20"/>
        </w:rPr>
        <w:t xml:space="preserve"> </w:t>
      </w:r>
      <w:r w:rsidR="00120C34" w:rsidRPr="00680ECB">
        <w:rPr>
          <w:rFonts w:ascii="Arial" w:hAnsi="Arial" w:cs="Arial"/>
          <w:b/>
          <w:sz w:val="20"/>
          <w:szCs w:val="20"/>
        </w:rPr>
        <w:t xml:space="preserve">Hacer suyo el dictamen de la Comisión de Asuntos Académicos y Aprobar el Cambio de Carácter de Suplente a Interino al Ingeniero Horacio Daniel VETTORAZZI en el cargo de Profesor Adjunto, dedicación Exclusiva, con destino al Área de Tecnología </w:t>
      </w:r>
      <w:r w:rsidR="00E844FB" w:rsidRPr="00680ECB">
        <w:rPr>
          <w:rFonts w:ascii="Arial" w:hAnsi="Arial" w:cs="Arial"/>
          <w:b/>
          <w:sz w:val="20"/>
          <w:szCs w:val="20"/>
        </w:rPr>
        <w:t>del departamento de Ingeniería.</w:t>
      </w:r>
      <w:r w:rsidR="00F6614D">
        <w:rPr>
          <w:rFonts w:ascii="Arial" w:hAnsi="Arial" w:cs="Arial"/>
          <w:b/>
          <w:sz w:val="20"/>
          <w:szCs w:val="20"/>
        </w:rPr>
        <w:t xml:space="preserve"> </w:t>
      </w:r>
      <w:r w:rsidR="00F6614D" w:rsidRPr="00F6614D">
        <w:rPr>
          <w:rFonts w:ascii="Arial" w:hAnsi="Arial" w:cs="Arial"/>
          <w:sz w:val="20"/>
          <w:szCs w:val="20"/>
        </w:rPr>
        <w:tab/>
      </w:r>
    </w:p>
    <w:p w:rsidR="00120C34" w:rsidRPr="00680ECB" w:rsidRDefault="00120C34" w:rsidP="00120C3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80ECB">
        <w:rPr>
          <w:rFonts w:ascii="Arial" w:hAnsi="Arial" w:cs="Arial"/>
          <w:b/>
          <w:sz w:val="20"/>
          <w:szCs w:val="20"/>
        </w:rPr>
        <w:t>Comisión Ad-Hoc</w:t>
      </w:r>
    </w:p>
    <w:p w:rsidR="00120C34" w:rsidRPr="00680ECB" w:rsidRDefault="00120C34" w:rsidP="00120C3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80ECB">
        <w:rPr>
          <w:rFonts w:ascii="Arial" w:hAnsi="Arial" w:cs="Arial"/>
          <w:b/>
          <w:sz w:val="20"/>
          <w:szCs w:val="20"/>
        </w:rPr>
        <w:lastRenderedPageBreak/>
        <w:t xml:space="preserve">1.-EXP-USL: 0013144/2018. </w:t>
      </w:r>
      <w:r w:rsidRPr="00680EC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RESPONSABLE  INGENIERO  VÍCTOR GOICOA</w:t>
      </w:r>
      <w:r w:rsidRPr="00680E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Grupo de Trabajo de prestación de Servicios a  Terceros "Procesos Físicos - Servicio y Asesoramiento" </w:t>
      </w:r>
    </w:p>
    <w:p w:rsidR="00120C34" w:rsidRPr="00680ECB" w:rsidRDefault="003334FB" w:rsidP="00F6614D">
      <w:pPr>
        <w:tabs>
          <w:tab w:val="left" w:leader="hyphen" w:pos="779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EC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----------</w:t>
      </w:r>
      <w:r w:rsidR="00120C34" w:rsidRPr="00680ECB">
        <w:rPr>
          <w:rFonts w:ascii="Arial" w:hAnsi="Arial" w:cs="Arial"/>
          <w:sz w:val="20"/>
          <w:szCs w:val="20"/>
        </w:rPr>
        <w:t>Esta Comisión recomienda no aprobar la conformación del Grupo de Trabajo de Prestación de Servicios a Terceros, debido a que el Responsable del Grupo Ing</w:t>
      </w:r>
      <w:r w:rsidR="00516507">
        <w:rPr>
          <w:rFonts w:ascii="Arial" w:hAnsi="Arial" w:cs="Arial"/>
          <w:sz w:val="20"/>
          <w:szCs w:val="20"/>
        </w:rPr>
        <w:t>eniero</w:t>
      </w:r>
      <w:r w:rsidR="00120C34" w:rsidRPr="00680ECB">
        <w:rPr>
          <w:rFonts w:ascii="Arial" w:hAnsi="Arial" w:cs="Arial"/>
          <w:sz w:val="20"/>
          <w:szCs w:val="20"/>
        </w:rPr>
        <w:t xml:space="preserve"> </w:t>
      </w:r>
      <w:r w:rsidR="00516507" w:rsidRPr="00680ECB">
        <w:rPr>
          <w:rFonts w:ascii="Arial" w:hAnsi="Arial" w:cs="Arial"/>
          <w:sz w:val="20"/>
          <w:szCs w:val="20"/>
        </w:rPr>
        <w:t>Víctor</w:t>
      </w:r>
      <w:r w:rsidR="00120C34" w:rsidRPr="00680ECB">
        <w:rPr>
          <w:rFonts w:ascii="Arial" w:hAnsi="Arial" w:cs="Arial"/>
          <w:sz w:val="20"/>
          <w:szCs w:val="20"/>
        </w:rPr>
        <w:t xml:space="preserve"> </w:t>
      </w:r>
      <w:r w:rsidR="00E844FB" w:rsidRPr="00680ECB">
        <w:rPr>
          <w:rFonts w:ascii="Arial" w:hAnsi="Arial" w:cs="Arial"/>
          <w:sz w:val="20"/>
          <w:szCs w:val="20"/>
        </w:rPr>
        <w:t>GOICOA</w:t>
      </w:r>
      <w:r w:rsidR="00120C34" w:rsidRPr="00680ECB">
        <w:rPr>
          <w:rFonts w:ascii="Arial" w:hAnsi="Arial" w:cs="Arial"/>
          <w:sz w:val="20"/>
          <w:szCs w:val="20"/>
        </w:rPr>
        <w:t xml:space="preserve"> deberá regularizar su situación de incompatibilidad de </w:t>
      </w:r>
      <w:proofErr w:type="spellStart"/>
      <w:r w:rsidR="00120C34" w:rsidRPr="00680ECB">
        <w:rPr>
          <w:rFonts w:ascii="Arial" w:hAnsi="Arial" w:cs="Arial"/>
          <w:sz w:val="20"/>
          <w:szCs w:val="20"/>
        </w:rPr>
        <w:t>Semi</w:t>
      </w:r>
      <w:proofErr w:type="spellEnd"/>
      <w:r w:rsidR="00120C34" w:rsidRPr="00680ECB">
        <w:rPr>
          <w:rFonts w:ascii="Arial" w:hAnsi="Arial" w:cs="Arial"/>
          <w:sz w:val="20"/>
          <w:szCs w:val="20"/>
        </w:rPr>
        <w:t>-Exclusivo a Simple de acuerdo al ACTU-USL: 12749/2018 y recomienda que se ajuste a lo estipulado en la Ord. C.D. 107/03.</w:t>
      </w:r>
      <w:r w:rsidR="00F6614D">
        <w:rPr>
          <w:rFonts w:ascii="Arial" w:hAnsi="Arial" w:cs="Arial"/>
          <w:sz w:val="20"/>
          <w:szCs w:val="20"/>
        </w:rPr>
        <w:t xml:space="preserve"> </w:t>
      </w:r>
      <w:r w:rsidR="00F6614D">
        <w:rPr>
          <w:rFonts w:ascii="Arial" w:hAnsi="Arial" w:cs="Arial"/>
          <w:sz w:val="20"/>
          <w:szCs w:val="20"/>
        </w:rPr>
        <w:tab/>
      </w:r>
    </w:p>
    <w:p w:rsidR="00120C34" w:rsidRPr="00680ECB" w:rsidRDefault="003334FB" w:rsidP="00F6614D">
      <w:pPr>
        <w:tabs>
          <w:tab w:val="left" w:leader="hyphen" w:pos="7797"/>
        </w:tabs>
        <w:jc w:val="both"/>
        <w:rPr>
          <w:rFonts w:ascii="Arial" w:hAnsi="Arial" w:cs="Arial"/>
          <w:b/>
          <w:sz w:val="20"/>
          <w:szCs w:val="20"/>
        </w:rPr>
      </w:pPr>
      <w:r w:rsidRPr="00680EC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----------</w:t>
      </w:r>
      <w:r w:rsidR="00120C34" w:rsidRPr="00680ECB">
        <w:rPr>
          <w:rFonts w:ascii="Arial" w:hAnsi="Arial" w:cs="Arial"/>
          <w:sz w:val="20"/>
          <w:szCs w:val="20"/>
        </w:rPr>
        <w:t>El Consejo Directivo, resolvió</w:t>
      </w:r>
      <w:r w:rsidR="00120C34" w:rsidRPr="00680ECB">
        <w:rPr>
          <w:rFonts w:ascii="Arial" w:hAnsi="Arial" w:cs="Arial"/>
          <w:i/>
          <w:sz w:val="20"/>
          <w:szCs w:val="20"/>
        </w:rPr>
        <w:t xml:space="preserve"> por unanimidad:</w:t>
      </w:r>
      <w:r w:rsidR="00120C34" w:rsidRPr="00680ECB">
        <w:rPr>
          <w:rFonts w:ascii="Arial" w:hAnsi="Arial" w:cs="Arial"/>
          <w:b/>
          <w:i/>
          <w:sz w:val="20"/>
          <w:szCs w:val="20"/>
        </w:rPr>
        <w:t xml:space="preserve"> </w:t>
      </w:r>
      <w:r w:rsidR="00120C34" w:rsidRPr="00680ECB">
        <w:rPr>
          <w:rFonts w:ascii="Arial" w:hAnsi="Arial" w:cs="Arial"/>
          <w:b/>
          <w:sz w:val="20"/>
          <w:szCs w:val="20"/>
        </w:rPr>
        <w:t xml:space="preserve">Hacer suyo el dictamen de la Comisión Ad-Hoc creada en Sesión de Consejo Directivo el 07 de marzo de 2019 para que entendiera en el tema y No Aprobar la Conformación del Grupo de Trabajo de Prestación de Servicios a Terceros, debido a que el Responsable del grupo, Ingeniero Víctor GOICOA deberá regularizar su situación de incompatibilidad de Dedicación </w:t>
      </w:r>
      <w:proofErr w:type="spellStart"/>
      <w:r w:rsidR="00120C34" w:rsidRPr="00680ECB">
        <w:rPr>
          <w:rFonts w:ascii="Arial" w:hAnsi="Arial" w:cs="Arial"/>
          <w:b/>
          <w:sz w:val="20"/>
          <w:szCs w:val="20"/>
        </w:rPr>
        <w:t>Semi</w:t>
      </w:r>
      <w:proofErr w:type="spellEnd"/>
      <w:r w:rsidR="00120C34" w:rsidRPr="00680ECB">
        <w:rPr>
          <w:rFonts w:ascii="Arial" w:hAnsi="Arial" w:cs="Arial"/>
          <w:b/>
          <w:sz w:val="20"/>
          <w:szCs w:val="20"/>
        </w:rPr>
        <w:t xml:space="preserve"> Exclusiva a Dedicación Simple, ajustándose a lo encuadrado en la OD 107/03.</w:t>
      </w:r>
      <w:r w:rsidR="00F6614D" w:rsidRPr="00F6614D">
        <w:rPr>
          <w:rFonts w:ascii="Arial" w:hAnsi="Arial" w:cs="Arial"/>
          <w:sz w:val="20"/>
          <w:szCs w:val="20"/>
        </w:rPr>
        <w:tab/>
      </w:r>
    </w:p>
    <w:p w:rsidR="00120C34" w:rsidRPr="00680ECB" w:rsidRDefault="00120C34" w:rsidP="00120C3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80ECB">
        <w:rPr>
          <w:rFonts w:ascii="Arial" w:hAnsi="Arial" w:cs="Arial"/>
          <w:b/>
          <w:sz w:val="20"/>
          <w:szCs w:val="20"/>
        </w:rPr>
        <w:t>VI.-ASUNTOS ENTRADOS</w:t>
      </w:r>
    </w:p>
    <w:p w:rsidR="00685698" w:rsidRPr="00680ECB" w:rsidRDefault="00120C34" w:rsidP="00AF60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0ECB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1.-EXP-USL</w:t>
      </w:r>
      <w:proofErr w:type="gramStart"/>
      <w:r w:rsidRPr="00680ECB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:0017261</w:t>
      </w:r>
      <w:proofErr w:type="gramEnd"/>
      <w:r w:rsidRPr="00680ECB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/2018.  </w:t>
      </w:r>
      <w:r w:rsidRPr="00680EC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INGENIERA AGRONOMA PATRICIA</w:t>
      </w:r>
      <w:r w:rsidRPr="00680E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680EC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VERDES.</w:t>
      </w:r>
      <w:r w:rsidRPr="00680E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PROPUESTA</w:t>
      </w:r>
      <w:r w:rsidR="00461E98">
        <w:rPr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 w:rsidRPr="00680E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PEDAGOGICAS P/ EL DESARROLLO DE COMPETENCIAS COMUNICATIVAS EN LA ORGANIZACION CURRICULAR DE LA CARRERA DE ING</w:t>
      </w:r>
      <w:r w:rsidR="00685698" w:rsidRPr="00680ECB">
        <w:rPr>
          <w:rFonts w:ascii="Arial" w:hAnsi="Arial" w:cs="Arial"/>
          <w:color w:val="000000"/>
          <w:sz w:val="20"/>
          <w:szCs w:val="20"/>
          <w:shd w:val="clear" w:color="auto" w:fill="FFFFFF"/>
        </w:rPr>
        <w:t>ENIERÍA AGRONOMICA.</w:t>
      </w:r>
    </w:p>
    <w:p w:rsidR="00685698" w:rsidRPr="00680ECB" w:rsidRDefault="003334FB" w:rsidP="00AF608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80EC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----------</w:t>
      </w:r>
      <w:r w:rsidR="00685698" w:rsidRPr="00680ECB">
        <w:rPr>
          <w:rFonts w:ascii="Arial" w:hAnsi="Arial" w:cs="Arial"/>
          <w:sz w:val="20"/>
          <w:szCs w:val="20"/>
        </w:rPr>
        <w:t>El Consejo Directivo, resolvió</w:t>
      </w:r>
      <w:r w:rsidR="00685698" w:rsidRPr="00680ECB">
        <w:rPr>
          <w:rFonts w:ascii="Arial" w:hAnsi="Arial" w:cs="Arial"/>
          <w:i/>
          <w:sz w:val="20"/>
          <w:szCs w:val="20"/>
        </w:rPr>
        <w:t xml:space="preserve"> por unanimidad:</w:t>
      </w:r>
      <w:r w:rsidR="00685698" w:rsidRPr="00680ECB">
        <w:rPr>
          <w:rFonts w:ascii="Arial" w:hAnsi="Arial" w:cs="Arial"/>
          <w:b/>
          <w:i/>
          <w:sz w:val="20"/>
          <w:szCs w:val="20"/>
        </w:rPr>
        <w:t xml:space="preserve"> </w:t>
      </w:r>
      <w:r w:rsidR="00685698" w:rsidRPr="00680ECB">
        <w:rPr>
          <w:rFonts w:ascii="Arial" w:hAnsi="Arial" w:cs="Arial"/>
          <w:b/>
          <w:sz w:val="20"/>
          <w:szCs w:val="20"/>
        </w:rPr>
        <w:t xml:space="preserve">Tratar sobre tablas el tema y Aprobar la Propuesta Pedagógica para el Desarrollo de Competencias Comunicativas en la Oralidad y  Escritura en la Organización Curricular de la carrera Ingeniería Agronómica, propuesta en el presente expediente a fojas 03 a 19, ya que dicho Proyecto como propuesta pedagógica es muy interesante a corto y mediano plazo pensado hacia el fortalecimiento curricular de la carrera en futuros procesos de acreditación. </w:t>
      </w:r>
    </w:p>
    <w:p w:rsidR="00685698" w:rsidRPr="00680ECB" w:rsidRDefault="00685698" w:rsidP="00F6614D">
      <w:pPr>
        <w:tabs>
          <w:tab w:val="left" w:leader="hyphen" w:pos="779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80ECB">
        <w:rPr>
          <w:rFonts w:ascii="Arial" w:hAnsi="Arial" w:cs="Arial"/>
          <w:b/>
          <w:sz w:val="20"/>
          <w:szCs w:val="20"/>
        </w:rPr>
        <w:t xml:space="preserve">Comunicar por intermedio de la Áreas del departamento de Ciencias Agropecuarias  al resto de los docentes del mismo,  a fin de integrar a todas las asignaturas de la Carrera </w:t>
      </w:r>
      <w:r w:rsidR="00870438">
        <w:rPr>
          <w:rFonts w:ascii="Arial" w:hAnsi="Arial" w:cs="Arial"/>
          <w:b/>
          <w:sz w:val="20"/>
          <w:szCs w:val="20"/>
        </w:rPr>
        <w:t xml:space="preserve">que quieran participar, </w:t>
      </w:r>
      <w:r w:rsidRPr="00680ECB">
        <w:rPr>
          <w:rFonts w:ascii="Arial" w:hAnsi="Arial" w:cs="Arial"/>
          <w:b/>
          <w:sz w:val="20"/>
          <w:szCs w:val="20"/>
        </w:rPr>
        <w:t>con el objetivo de lograr una integralidad en la formación profesional basada en competencias, lo cual se concretaría cuando todos los docentes apliquen dicha modalidad</w:t>
      </w:r>
      <w:r w:rsidR="00F6614D">
        <w:rPr>
          <w:rFonts w:ascii="Arial" w:hAnsi="Arial" w:cs="Arial"/>
          <w:b/>
          <w:sz w:val="20"/>
          <w:szCs w:val="20"/>
        </w:rPr>
        <w:t xml:space="preserve">. </w:t>
      </w:r>
      <w:r w:rsidR="00F6614D" w:rsidRPr="00F6614D">
        <w:rPr>
          <w:rFonts w:ascii="Arial" w:hAnsi="Arial" w:cs="Arial"/>
          <w:sz w:val="20"/>
          <w:szCs w:val="20"/>
        </w:rPr>
        <w:tab/>
      </w:r>
    </w:p>
    <w:p w:rsidR="003334FB" w:rsidRPr="00680ECB" w:rsidRDefault="003334FB" w:rsidP="00120C3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</w:p>
    <w:p w:rsidR="00120C34" w:rsidRPr="00680ECB" w:rsidRDefault="00120C34" w:rsidP="00120C3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80ECB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2.-EXP-USL</w:t>
      </w:r>
      <w:proofErr w:type="gramStart"/>
      <w:r w:rsidRPr="00680ECB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:0013758</w:t>
      </w:r>
      <w:proofErr w:type="gramEnd"/>
      <w:r w:rsidRPr="00680ECB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/2017. </w:t>
      </w:r>
      <w:r w:rsidR="001709F2" w:rsidRPr="00680ECB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</w:t>
      </w:r>
      <w:r w:rsidR="001709F2" w:rsidRPr="00680EC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SANZ </w:t>
      </w:r>
      <w:r w:rsidRPr="00680EC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FERRAMOLA, RAMÓN Y OTROS DOC</w:t>
      </w:r>
      <w:r w:rsidR="00461E9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ENTES</w:t>
      </w:r>
      <w:r w:rsidRPr="00680EC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  <w:r w:rsidR="00461E9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680EC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UNSL</w:t>
      </w:r>
      <w:r w:rsidR="00461E9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680ECB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461E9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680E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ELEVAN ANTEPROYECTO DE ORDENANZA DE CREACIÓN DEL COMITÉ DE BECA DE LA INTEGRACIÓN (CEI) DE LA UNSL.</w:t>
      </w:r>
    </w:p>
    <w:p w:rsidR="00685698" w:rsidRPr="00680ECB" w:rsidRDefault="003334FB" w:rsidP="00F6614D">
      <w:pPr>
        <w:tabs>
          <w:tab w:val="left" w:leader="hyphen" w:pos="7513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80EC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----------</w:t>
      </w:r>
      <w:r w:rsidR="00685698" w:rsidRPr="00680ECB">
        <w:rPr>
          <w:rFonts w:ascii="Arial" w:hAnsi="Arial" w:cs="Arial"/>
          <w:sz w:val="20"/>
          <w:szCs w:val="20"/>
        </w:rPr>
        <w:t>El Consejo Directivo, resolvió</w:t>
      </w:r>
      <w:r w:rsidR="00685698" w:rsidRPr="00680ECB">
        <w:rPr>
          <w:rFonts w:ascii="Arial" w:hAnsi="Arial" w:cs="Arial"/>
          <w:i/>
          <w:sz w:val="20"/>
          <w:szCs w:val="20"/>
        </w:rPr>
        <w:t xml:space="preserve"> por unanimidad:</w:t>
      </w:r>
      <w:r w:rsidR="00685698" w:rsidRPr="00680ECB">
        <w:rPr>
          <w:rFonts w:ascii="Arial" w:hAnsi="Arial" w:cs="Arial"/>
          <w:b/>
          <w:i/>
          <w:sz w:val="20"/>
          <w:szCs w:val="20"/>
        </w:rPr>
        <w:t xml:space="preserve"> </w:t>
      </w:r>
      <w:r w:rsidR="00685698" w:rsidRPr="00680ECB">
        <w:rPr>
          <w:rFonts w:ascii="Arial" w:hAnsi="Arial" w:cs="Arial"/>
          <w:b/>
          <w:sz w:val="20"/>
          <w:szCs w:val="20"/>
        </w:rPr>
        <w:t xml:space="preserve">Tratar sobre tablas el tema, y Avalar la solicitud de Aprobación del Comité de Ética en Investigación  (CEI) de la Universidad Nacional de San Luis. </w:t>
      </w:r>
    </w:p>
    <w:p w:rsidR="00685698" w:rsidRPr="00680ECB" w:rsidRDefault="00685698" w:rsidP="00F6614D">
      <w:pPr>
        <w:tabs>
          <w:tab w:val="left" w:leader="hyphen" w:pos="779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80ECB">
        <w:rPr>
          <w:rFonts w:ascii="Arial" w:hAnsi="Arial" w:cs="Arial"/>
          <w:b/>
          <w:sz w:val="20"/>
          <w:szCs w:val="20"/>
        </w:rPr>
        <w:t xml:space="preserve">Compartir el dictamen de la Comisión de Ciencia y Tecnología, acordando que  se dé participación a las Facultades cuando se elabore la reglamentación  del Comité de Ética en Investigación de la Universidad Nacional de San Luis.   </w:t>
      </w:r>
      <w:r w:rsidR="00F6614D" w:rsidRPr="00F6614D">
        <w:rPr>
          <w:rFonts w:ascii="Arial" w:hAnsi="Arial" w:cs="Arial"/>
          <w:sz w:val="20"/>
          <w:szCs w:val="20"/>
        </w:rPr>
        <w:tab/>
      </w:r>
    </w:p>
    <w:p w:rsidR="00685698" w:rsidRPr="00680ECB" w:rsidRDefault="00685698" w:rsidP="00120C3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615465" w:rsidRPr="00680ECB" w:rsidRDefault="00615465" w:rsidP="00F6614D">
      <w:pPr>
        <w:tabs>
          <w:tab w:val="left" w:leader="hyphen" w:pos="779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80EC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----------Siendo las 10.20 horas se incorpora el Director del departamento de Ciencias Básicas Ingeniero Juan Antonio RENAUDO. </w:t>
      </w:r>
      <w:r w:rsidR="00F6614D">
        <w:rPr>
          <w:rFonts w:ascii="Arial" w:eastAsia="Times New Roman" w:hAnsi="Arial" w:cs="Arial"/>
          <w:color w:val="000000"/>
          <w:sz w:val="20"/>
          <w:szCs w:val="20"/>
          <w:lang w:eastAsia="es-ES"/>
        </w:rPr>
        <w:tab/>
      </w:r>
    </w:p>
    <w:p w:rsidR="00615465" w:rsidRPr="00680ECB" w:rsidRDefault="00615465" w:rsidP="00120C3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685698" w:rsidRPr="00680ECB" w:rsidRDefault="00120C34" w:rsidP="00120C3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80ECB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3.-EXP-USL</w:t>
      </w:r>
      <w:proofErr w:type="gramStart"/>
      <w:r w:rsidRPr="00680ECB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:0013808</w:t>
      </w:r>
      <w:proofErr w:type="gramEnd"/>
      <w:r w:rsidRPr="00680ECB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/2018. </w:t>
      </w:r>
      <w:r w:rsidRPr="00680EC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ELLEN MAGDALENA ROVERES</w:t>
      </w:r>
      <w:r w:rsidRPr="00680ECB">
        <w:rPr>
          <w:rFonts w:ascii="Arial" w:hAnsi="Arial" w:cs="Arial"/>
          <w:color w:val="000000"/>
          <w:sz w:val="20"/>
          <w:szCs w:val="20"/>
          <w:shd w:val="clear" w:color="auto" w:fill="FFFFFF"/>
        </w:rPr>
        <w:t>. SOLICITA SE REVEA Y/O REVIERTA DESICIÓN DEL CONSEJO DIRECTIVO (REF. RXP-USL</w:t>
      </w:r>
      <w:proofErr w:type="gramStart"/>
      <w:r w:rsidRPr="00680ECB">
        <w:rPr>
          <w:rFonts w:ascii="Arial" w:hAnsi="Arial" w:cs="Arial"/>
          <w:color w:val="000000"/>
          <w:sz w:val="20"/>
          <w:szCs w:val="20"/>
          <w:shd w:val="clear" w:color="auto" w:fill="FFFFFF"/>
        </w:rPr>
        <w:t>:13388</w:t>
      </w:r>
      <w:proofErr w:type="gramEnd"/>
      <w:r w:rsidRPr="00680E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/2018 . </w:t>
      </w:r>
      <w:r w:rsidRPr="00680EC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(ACOMPAÑA SIN GLOSAR: </w:t>
      </w:r>
      <w:r w:rsidRPr="00680ECB">
        <w:rPr>
          <w:rFonts w:ascii="Arial" w:eastAsia="Times New Roman" w:hAnsi="Arial" w:cs="Arial"/>
          <w:b/>
          <w:sz w:val="20"/>
          <w:szCs w:val="20"/>
          <w:lang w:eastAsia="es-ES"/>
        </w:rPr>
        <w:t>EXP-USL</w:t>
      </w:r>
      <w:proofErr w:type="gramStart"/>
      <w:r w:rsidRPr="00680ECB">
        <w:rPr>
          <w:rFonts w:ascii="Arial" w:eastAsia="Times New Roman" w:hAnsi="Arial" w:cs="Arial"/>
          <w:b/>
          <w:sz w:val="20"/>
          <w:szCs w:val="20"/>
          <w:lang w:eastAsia="es-ES"/>
        </w:rPr>
        <w:t>:0013388</w:t>
      </w:r>
      <w:proofErr w:type="gramEnd"/>
      <w:r w:rsidRPr="00680ECB">
        <w:rPr>
          <w:rFonts w:ascii="Arial" w:eastAsia="Times New Roman" w:hAnsi="Arial" w:cs="Arial"/>
          <w:b/>
          <w:sz w:val="20"/>
          <w:szCs w:val="20"/>
          <w:lang w:eastAsia="es-ES"/>
        </w:rPr>
        <w:t>/2018.</w:t>
      </w:r>
      <w:r w:rsidR="00461E98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Pr="00680ECB">
        <w:rPr>
          <w:rFonts w:ascii="Arial" w:hAnsi="Arial" w:cs="Arial"/>
          <w:b/>
          <w:sz w:val="20"/>
          <w:szCs w:val="20"/>
          <w:shd w:val="clear" w:color="auto" w:fill="FFFFFF"/>
        </w:rPr>
        <w:t>INGENIERA ELLEN ROVERES</w:t>
      </w:r>
      <w:r w:rsidRPr="00680EC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  <w:r w:rsidRPr="00680E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680EC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</w:t>
      </w:r>
      <w:r w:rsidRPr="00680ECB">
        <w:rPr>
          <w:rFonts w:ascii="Arial" w:hAnsi="Arial" w:cs="Arial"/>
          <w:color w:val="000000"/>
          <w:sz w:val="20"/>
          <w:szCs w:val="20"/>
          <w:shd w:val="clear" w:color="auto" w:fill="FFFFFF"/>
        </w:rPr>
        <w:t>REDUCCION DEFINITIVA A DEDICACION SIMPLE EN EL CARGO DE PROFESOR ADJUNTO, EFECTIVO, A PARTIR DEL 10/NOV/18)</w:t>
      </w:r>
    </w:p>
    <w:p w:rsidR="00D57C79" w:rsidRPr="00D57C79" w:rsidRDefault="003334FB" w:rsidP="00D57C7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57C79">
        <w:rPr>
          <w:rFonts w:ascii="Arial" w:eastAsia="Times New Roman" w:hAnsi="Arial" w:cs="Arial"/>
          <w:sz w:val="20"/>
          <w:szCs w:val="20"/>
          <w:lang w:eastAsia="es-ES"/>
        </w:rPr>
        <w:t>----------</w:t>
      </w:r>
      <w:r w:rsidR="00D57C79" w:rsidRPr="00D57C79">
        <w:rPr>
          <w:rFonts w:ascii="Arial" w:hAnsi="Arial" w:cs="Arial"/>
          <w:sz w:val="20"/>
          <w:szCs w:val="20"/>
        </w:rPr>
        <w:t>El Consejo Directivo, resolvió</w:t>
      </w:r>
      <w:r w:rsidR="00D57C79" w:rsidRPr="00D57C79">
        <w:rPr>
          <w:rFonts w:ascii="Arial" w:hAnsi="Arial" w:cs="Arial"/>
          <w:i/>
          <w:sz w:val="20"/>
          <w:szCs w:val="20"/>
        </w:rPr>
        <w:t xml:space="preserve"> por unanimidad:</w:t>
      </w:r>
      <w:r w:rsidR="00D57C79" w:rsidRPr="00D57C79">
        <w:rPr>
          <w:rFonts w:ascii="Arial" w:hAnsi="Arial" w:cs="Arial"/>
          <w:b/>
          <w:i/>
          <w:sz w:val="20"/>
          <w:szCs w:val="20"/>
        </w:rPr>
        <w:t xml:space="preserve"> </w:t>
      </w:r>
      <w:r w:rsidR="00D57C79" w:rsidRPr="00D57C79">
        <w:rPr>
          <w:rFonts w:ascii="Arial" w:hAnsi="Arial" w:cs="Arial"/>
          <w:b/>
          <w:sz w:val="20"/>
          <w:szCs w:val="20"/>
        </w:rPr>
        <w:t xml:space="preserve">Hacer suyo el dictamen del Asesor Legal observando lo siguiente: </w:t>
      </w:r>
    </w:p>
    <w:p w:rsidR="00D57C79" w:rsidRPr="00D57C79" w:rsidRDefault="00D57C79" w:rsidP="00D57C7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57C79">
        <w:rPr>
          <w:rFonts w:ascii="Arial" w:hAnsi="Arial" w:cs="Arial"/>
          <w:b/>
          <w:sz w:val="20"/>
          <w:szCs w:val="20"/>
        </w:rPr>
        <w:t xml:space="preserve">-El dictamen del Consejo Directivo obrante en el </w:t>
      </w:r>
      <w:proofErr w:type="spellStart"/>
      <w:r w:rsidRPr="00D57C79">
        <w:rPr>
          <w:rFonts w:ascii="Arial" w:hAnsi="Arial" w:cs="Arial"/>
          <w:b/>
          <w:sz w:val="20"/>
          <w:szCs w:val="20"/>
        </w:rPr>
        <w:t>Exp-Usl</w:t>
      </w:r>
      <w:proofErr w:type="spellEnd"/>
      <w:r w:rsidRPr="00D57C79">
        <w:rPr>
          <w:rFonts w:ascii="Arial" w:hAnsi="Arial" w:cs="Arial"/>
          <w:b/>
          <w:sz w:val="20"/>
          <w:szCs w:val="20"/>
        </w:rPr>
        <w:t xml:space="preserve">: 13388/2018 es un  Acto Preparatorio que no resuelve en forma definitiva la situación planteada por la Ingeniera Ellen Magdalena ROVERES; por no tratarse de un acto decisorio no es un acto recurrible y como tal no corresponde considerar la presentación  de la docente y sus fundamentos como un recurso; </w:t>
      </w:r>
    </w:p>
    <w:p w:rsidR="00D57C79" w:rsidRPr="00D57C79" w:rsidRDefault="00D57C79" w:rsidP="00D57C7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57C79">
        <w:rPr>
          <w:rFonts w:ascii="Arial" w:hAnsi="Arial" w:cs="Arial"/>
          <w:b/>
          <w:sz w:val="20"/>
          <w:szCs w:val="20"/>
        </w:rPr>
        <w:lastRenderedPageBreak/>
        <w:t xml:space="preserve">-La docente presentó su Declaración Jurada el 17 de diciembre de 2018 por lo que su designación solo era posible con posterioridad a su  presentación;  </w:t>
      </w:r>
    </w:p>
    <w:p w:rsidR="00D57C79" w:rsidRPr="00D57C79" w:rsidRDefault="00D57C79" w:rsidP="00D57C7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57C79">
        <w:rPr>
          <w:rFonts w:ascii="Arial" w:hAnsi="Arial" w:cs="Arial"/>
          <w:b/>
          <w:sz w:val="20"/>
          <w:szCs w:val="20"/>
        </w:rPr>
        <w:t xml:space="preserve">-Ya que luego de la presentación de la mencionada declaración jurada no surge demora en el tratamiento  administrativo previo a la confección de la Resolución de Consejo Directivo no se vieron afectados los derechos de la docente; </w:t>
      </w:r>
    </w:p>
    <w:p w:rsidR="00D57C79" w:rsidRPr="00D57C79" w:rsidRDefault="00D57C79" w:rsidP="00D57C7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57C79">
        <w:rPr>
          <w:rFonts w:ascii="Arial" w:hAnsi="Arial" w:cs="Arial"/>
          <w:b/>
          <w:sz w:val="20"/>
          <w:szCs w:val="20"/>
        </w:rPr>
        <w:t>-Que de ser designada en la fecha solicitada por la docente, el Consejo Directivo estaría avalando que se abonaran servicios no prestados y que no podían ser prestados  porque la Institución entraba en receso a partir del 1º de enero de 2019 y los tiempos administrativos para emitir Resolución no eran suficientes con posterioridad al 17 de diciembre de 2018;</w:t>
      </w:r>
    </w:p>
    <w:p w:rsidR="00D57C79" w:rsidRPr="00D57C79" w:rsidRDefault="00D57C79" w:rsidP="00D57C7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57C79">
        <w:rPr>
          <w:rFonts w:ascii="Arial" w:hAnsi="Arial" w:cs="Arial"/>
          <w:b/>
          <w:sz w:val="20"/>
          <w:szCs w:val="20"/>
        </w:rPr>
        <w:t xml:space="preserve">-El Acto Administrativo  RCD Nº 11/19  luce inmotivado, ya que no surgen de la misma los motivos  que llevaron a resolver la designación a partir del 11 de febrero de 2019; </w:t>
      </w:r>
    </w:p>
    <w:p w:rsidR="00D57C79" w:rsidRPr="00D57C79" w:rsidRDefault="00D57C79" w:rsidP="00D57C79">
      <w:pPr>
        <w:tabs>
          <w:tab w:val="left" w:leader="hyphen" w:pos="779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57C79">
        <w:rPr>
          <w:rFonts w:ascii="Arial" w:hAnsi="Arial" w:cs="Arial"/>
          <w:sz w:val="20"/>
          <w:szCs w:val="20"/>
        </w:rPr>
        <w:t>Por tal motivo, el Consejo Directivo, resolvió</w:t>
      </w:r>
      <w:r w:rsidRPr="00D57C79">
        <w:rPr>
          <w:rFonts w:ascii="Arial" w:hAnsi="Arial" w:cs="Arial"/>
          <w:i/>
          <w:sz w:val="20"/>
          <w:szCs w:val="20"/>
        </w:rPr>
        <w:t xml:space="preserve"> por unanimidad: </w:t>
      </w:r>
      <w:r w:rsidRPr="00D57C79">
        <w:rPr>
          <w:rFonts w:ascii="Arial" w:hAnsi="Arial" w:cs="Arial"/>
          <w:b/>
          <w:sz w:val="20"/>
          <w:szCs w:val="20"/>
        </w:rPr>
        <w:t>Dar lugar a la Impugnación planteada por la docente y se apruebe la confección de un nuevo Acto Administrativo debidamente fundado.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57C79">
        <w:rPr>
          <w:rFonts w:ascii="Arial" w:hAnsi="Arial" w:cs="Arial"/>
          <w:sz w:val="20"/>
          <w:szCs w:val="20"/>
        </w:rPr>
        <w:tab/>
      </w:r>
    </w:p>
    <w:p w:rsidR="00615465" w:rsidRPr="00680ECB" w:rsidRDefault="00615465" w:rsidP="00D57C7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80ECB">
        <w:rPr>
          <w:rFonts w:ascii="Arial" w:hAnsi="Arial" w:cs="Arial"/>
          <w:b/>
          <w:sz w:val="20"/>
          <w:szCs w:val="20"/>
        </w:rPr>
        <w:t xml:space="preserve"> </w:t>
      </w:r>
    </w:p>
    <w:p w:rsidR="00615465" w:rsidRPr="00680ECB" w:rsidRDefault="00615465" w:rsidP="00615465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Arial" w:hAnsi="Arial" w:cs="Arial"/>
          <w:sz w:val="20"/>
          <w:szCs w:val="20"/>
          <w:u w:val="single"/>
        </w:rPr>
      </w:pPr>
      <w:r w:rsidRPr="00680ECB">
        <w:rPr>
          <w:rFonts w:ascii="Arial" w:hAnsi="Arial" w:cs="Arial"/>
          <w:b/>
          <w:sz w:val="20"/>
          <w:szCs w:val="20"/>
        </w:rPr>
        <w:t xml:space="preserve">  6.- EXP-USL</w:t>
      </w:r>
      <w:proofErr w:type="gramStart"/>
      <w:r w:rsidRPr="00680ECB">
        <w:rPr>
          <w:rFonts w:ascii="Arial" w:hAnsi="Arial" w:cs="Arial"/>
          <w:b/>
          <w:sz w:val="20"/>
          <w:szCs w:val="20"/>
        </w:rPr>
        <w:t>:0003667</w:t>
      </w:r>
      <w:proofErr w:type="gramEnd"/>
      <w:r w:rsidRPr="00680ECB">
        <w:rPr>
          <w:rFonts w:ascii="Arial" w:hAnsi="Arial" w:cs="Arial"/>
          <w:b/>
          <w:sz w:val="20"/>
          <w:szCs w:val="20"/>
        </w:rPr>
        <w:t xml:space="preserve">/2018. </w:t>
      </w:r>
      <w:r w:rsidRPr="00680EC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 MAGISTER FUSCO, VICENTE. SECRETARIO DE VINCULACIÓN TECNOLÓGICA Y SOCIAL.  UNSL.</w:t>
      </w:r>
      <w:r w:rsidRPr="00680E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SOLICITA ASESORAMIENTO LEGAL REFERENTE AL PROTOCOLO DE VINCULACIÓN</w:t>
      </w:r>
    </w:p>
    <w:p w:rsidR="00615465" w:rsidRPr="00F6614D" w:rsidRDefault="00615465" w:rsidP="00F6614D">
      <w:pPr>
        <w:tabs>
          <w:tab w:val="left" w:leader="hyphen" w:pos="779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EC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----------</w:t>
      </w:r>
      <w:r w:rsidRPr="00680ECB">
        <w:rPr>
          <w:rFonts w:ascii="Arial" w:hAnsi="Arial" w:cs="Arial"/>
          <w:sz w:val="20"/>
          <w:szCs w:val="20"/>
        </w:rPr>
        <w:t>El Consejo Directivo, resolvió</w:t>
      </w:r>
      <w:r w:rsidRPr="00680ECB">
        <w:rPr>
          <w:rFonts w:ascii="Arial" w:hAnsi="Arial" w:cs="Arial"/>
          <w:i/>
          <w:sz w:val="20"/>
          <w:szCs w:val="20"/>
        </w:rPr>
        <w:t xml:space="preserve"> por unanimidad:</w:t>
      </w:r>
      <w:r w:rsidRPr="00680ECB">
        <w:rPr>
          <w:rFonts w:ascii="Arial" w:hAnsi="Arial" w:cs="Arial"/>
          <w:b/>
          <w:i/>
          <w:sz w:val="20"/>
          <w:szCs w:val="20"/>
        </w:rPr>
        <w:t xml:space="preserve"> </w:t>
      </w:r>
      <w:r w:rsidRPr="00680ECB">
        <w:rPr>
          <w:rFonts w:ascii="Arial" w:hAnsi="Arial" w:cs="Arial"/>
          <w:b/>
          <w:sz w:val="20"/>
          <w:szCs w:val="20"/>
        </w:rPr>
        <w:t>Tratar sobre tablas el tema y Prestar acuerdo al  procedimiento para tramitar en la Universidad Nacional de San Luis, los Protocolos de Vinculación según el Anexo que consta a fojas 18 y 19 del presente Expediente.</w:t>
      </w:r>
      <w:r w:rsidR="00F6614D">
        <w:rPr>
          <w:rFonts w:ascii="Arial" w:hAnsi="Arial" w:cs="Arial"/>
          <w:b/>
          <w:sz w:val="20"/>
          <w:szCs w:val="20"/>
        </w:rPr>
        <w:t xml:space="preserve"> </w:t>
      </w:r>
      <w:r w:rsidR="00F6614D" w:rsidRPr="00F6614D">
        <w:rPr>
          <w:rFonts w:ascii="Arial" w:hAnsi="Arial" w:cs="Arial"/>
          <w:sz w:val="20"/>
          <w:szCs w:val="20"/>
        </w:rPr>
        <w:tab/>
      </w:r>
    </w:p>
    <w:p w:rsidR="00120C34" w:rsidRPr="00680ECB" w:rsidRDefault="00120C34" w:rsidP="00A7578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6614D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  <w:r w:rsidRPr="00680ECB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4.-EXP-USL</w:t>
      </w:r>
      <w:proofErr w:type="gramStart"/>
      <w:r w:rsidRPr="00680ECB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:0001076</w:t>
      </w:r>
      <w:proofErr w:type="gramEnd"/>
      <w:r w:rsidRPr="00680ECB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/2019</w:t>
      </w:r>
      <w:r w:rsidR="00461E98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. </w:t>
      </w:r>
      <w:r w:rsidR="00777B83">
        <w:rPr>
          <w:rFonts w:ascii="Arial" w:hAnsi="Arial" w:cs="Arial"/>
          <w:sz w:val="20"/>
          <w:szCs w:val="20"/>
        </w:rPr>
        <w:t xml:space="preserve"> </w:t>
      </w:r>
      <w:r w:rsidRPr="00680EC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DIRECTOR DE CARRERA DOCTOR FEDERICO SERRA - FEDERICO ROSALES - GUILLERMO MAGALDI.</w:t>
      </w:r>
      <w:r w:rsidRPr="00680E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SOLICITAN SE CONTEMPLEN ALGUNAS CARACTERISTICAS EN LAS SOLICITUDES DE EQUIVALENCIAS EN LA CARRERA DE INGENIERÍA ELECTRONICA, PARTICULARMENTE LOS DE INGENIERÍA ELECTRICISTA-ELECTRÓNICA. PLAN DE ESTUDIOS 2/99.- </w:t>
      </w:r>
    </w:p>
    <w:p w:rsidR="00685698" w:rsidRPr="00F6614D" w:rsidRDefault="003334FB" w:rsidP="00F6614D">
      <w:pPr>
        <w:tabs>
          <w:tab w:val="left" w:leader="hyphen" w:pos="779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EC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----------</w:t>
      </w:r>
      <w:r w:rsidR="00685698" w:rsidRPr="00680ECB">
        <w:rPr>
          <w:rFonts w:ascii="Arial" w:hAnsi="Arial" w:cs="Arial"/>
          <w:sz w:val="20"/>
          <w:szCs w:val="20"/>
        </w:rPr>
        <w:t>El Consejo Directivo, resolvió</w:t>
      </w:r>
      <w:r w:rsidR="00685698" w:rsidRPr="00680ECB">
        <w:rPr>
          <w:rFonts w:ascii="Arial" w:hAnsi="Arial" w:cs="Arial"/>
          <w:i/>
          <w:sz w:val="20"/>
          <w:szCs w:val="20"/>
        </w:rPr>
        <w:t xml:space="preserve"> por unanimidad:</w:t>
      </w:r>
      <w:r w:rsidR="00685698" w:rsidRPr="00680ECB">
        <w:rPr>
          <w:rFonts w:ascii="Arial" w:hAnsi="Arial" w:cs="Arial"/>
          <w:b/>
          <w:i/>
          <w:sz w:val="20"/>
          <w:szCs w:val="20"/>
        </w:rPr>
        <w:t xml:space="preserve"> </w:t>
      </w:r>
      <w:r w:rsidR="00685698" w:rsidRPr="00680ECB">
        <w:rPr>
          <w:rFonts w:ascii="Arial" w:hAnsi="Arial" w:cs="Arial"/>
          <w:b/>
          <w:sz w:val="20"/>
          <w:szCs w:val="20"/>
        </w:rPr>
        <w:t>Tratar sobre tablas el tema y Aprobar el Anteproyecto de Resolución presentado por Secretaría Académica a fojas 03 y 04 del presente Expediente.</w:t>
      </w:r>
      <w:r w:rsidR="00F6614D">
        <w:rPr>
          <w:rFonts w:ascii="Arial" w:hAnsi="Arial" w:cs="Arial"/>
          <w:b/>
          <w:sz w:val="20"/>
          <w:szCs w:val="20"/>
        </w:rPr>
        <w:t xml:space="preserve"> </w:t>
      </w:r>
      <w:r w:rsidR="00F6614D" w:rsidRPr="00F6614D">
        <w:rPr>
          <w:rFonts w:ascii="Arial" w:hAnsi="Arial" w:cs="Arial"/>
          <w:sz w:val="20"/>
          <w:szCs w:val="20"/>
        </w:rPr>
        <w:tab/>
      </w:r>
    </w:p>
    <w:p w:rsidR="00CF34A3" w:rsidRPr="00F6614D" w:rsidRDefault="00CF34A3" w:rsidP="00A757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0C34" w:rsidRPr="00680ECB" w:rsidRDefault="00120C34" w:rsidP="00AF608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80EC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5.-E</w:t>
      </w:r>
      <w:r w:rsidRPr="00680ECB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XP-USL</w:t>
      </w:r>
      <w:proofErr w:type="gramStart"/>
      <w:r w:rsidRPr="00680ECB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:0013299</w:t>
      </w:r>
      <w:proofErr w:type="gramEnd"/>
      <w:r w:rsidRPr="00680ECB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/2018 .</w:t>
      </w:r>
      <w:r w:rsidRPr="00680EC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Pr="00680ECB">
        <w:rPr>
          <w:rFonts w:ascii="Arial" w:hAnsi="Arial" w:cs="Arial"/>
          <w:color w:val="000000"/>
          <w:sz w:val="20"/>
          <w:szCs w:val="20"/>
          <w:shd w:val="clear" w:color="auto" w:fill="FFFFFF"/>
        </w:rPr>
        <w:t>ANTEPROYECTO CARRERA POSGRADO "DOCTORADO EN CIENCIA Y TECNOLOGIA DE LOS ALIMENTOS”</w:t>
      </w:r>
    </w:p>
    <w:p w:rsidR="00A75786" w:rsidRPr="00680ECB" w:rsidRDefault="003334FB" w:rsidP="00AF60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EC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----------</w:t>
      </w:r>
      <w:r w:rsidR="00120C34" w:rsidRPr="00680ECB">
        <w:rPr>
          <w:rFonts w:ascii="Arial" w:hAnsi="Arial" w:cs="Arial"/>
          <w:sz w:val="20"/>
          <w:szCs w:val="20"/>
        </w:rPr>
        <w:t>El Consejo Directivo en su sesión del día 21 de marzo del corriente dio tratamiento al proyecto de creación de la carrera de posgrado “</w:t>
      </w:r>
      <w:r w:rsidR="00120C34" w:rsidRPr="00680ECB">
        <w:rPr>
          <w:rFonts w:ascii="Arial" w:hAnsi="Arial" w:cs="Arial"/>
          <w:b/>
          <w:sz w:val="20"/>
          <w:szCs w:val="20"/>
        </w:rPr>
        <w:t>Doctorado en Ciencia y Tecnología de los Alimentos</w:t>
      </w:r>
      <w:r w:rsidR="00120C34" w:rsidRPr="00680ECB">
        <w:rPr>
          <w:rFonts w:ascii="Arial" w:hAnsi="Arial" w:cs="Arial"/>
          <w:sz w:val="20"/>
          <w:szCs w:val="20"/>
        </w:rPr>
        <w:t>” y considerando que cuenta con el aval de la Comisión Asesora de Posgrado y la aprobación del Consejo Directivo de la Facultad de Química, Bioquímica y Farmacia y que la Comisión de Investigación y Posgrado de la FICA aconseja su aprobación, resuelve la aprobación de:</w:t>
      </w:r>
    </w:p>
    <w:p w:rsidR="00120C34" w:rsidRPr="00680ECB" w:rsidRDefault="00AF6087" w:rsidP="00AF60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ECB">
        <w:rPr>
          <w:rFonts w:ascii="Arial" w:hAnsi="Arial" w:cs="Arial"/>
          <w:sz w:val="20"/>
          <w:szCs w:val="20"/>
        </w:rPr>
        <w:t>-</w:t>
      </w:r>
      <w:r w:rsidR="00120C34" w:rsidRPr="00680ECB">
        <w:rPr>
          <w:rFonts w:ascii="Arial" w:hAnsi="Arial" w:cs="Arial"/>
          <w:sz w:val="20"/>
          <w:szCs w:val="20"/>
        </w:rPr>
        <w:t>La propuesta de creación de la carrera “Doctorado en Ciencia y Tecnología de los Alimentos” como carrera institucional en conjunto con la Facultad de Química, Bioquímica y Farmacia</w:t>
      </w:r>
    </w:p>
    <w:p w:rsidR="00120C34" w:rsidRPr="00680ECB" w:rsidRDefault="00AF6087" w:rsidP="00AF60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0ECB">
        <w:rPr>
          <w:rFonts w:ascii="Arial" w:hAnsi="Arial" w:cs="Arial"/>
          <w:sz w:val="20"/>
          <w:szCs w:val="20"/>
        </w:rPr>
        <w:t>-</w:t>
      </w:r>
      <w:r w:rsidR="00120C34" w:rsidRPr="00680ECB">
        <w:rPr>
          <w:rFonts w:ascii="Arial" w:hAnsi="Arial" w:cs="Arial"/>
          <w:sz w:val="20"/>
          <w:szCs w:val="20"/>
        </w:rPr>
        <w:t xml:space="preserve">El Plan de Estudio </w:t>
      </w:r>
    </w:p>
    <w:p w:rsidR="00E844FB" w:rsidRPr="00680ECB" w:rsidRDefault="00AF6087" w:rsidP="00F6614D">
      <w:pPr>
        <w:tabs>
          <w:tab w:val="left" w:leader="hyphen" w:pos="779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ECB">
        <w:rPr>
          <w:rFonts w:ascii="Arial" w:hAnsi="Arial" w:cs="Arial"/>
          <w:sz w:val="20"/>
          <w:szCs w:val="20"/>
        </w:rPr>
        <w:t>-</w:t>
      </w:r>
      <w:r w:rsidR="00120C34" w:rsidRPr="00680ECB">
        <w:rPr>
          <w:rFonts w:ascii="Arial" w:hAnsi="Arial" w:cs="Arial"/>
          <w:sz w:val="20"/>
          <w:szCs w:val="20"/>
        </w:rPr>
        <w:t>La propuesta de designación del Director, Co-director, Comité Académic</w:t>
      </w:r>
      <w:r w:rsidR="00E844FB" w:rsidRPr="00680ECB">
        <w:rPr>
          <w:rFonts w:ascii="Arial" w:hAnsi="Arial" w:cs="Arial"/>
          <w:sz w:val="20"/>
          <w:szCs w:val="20"/>
        </w:rPr>
        <w:t>o, Coordinador y Cuerpo Docente.</w:t>
      </w:r>
      <w:r w:rsidR="00F6614D">
        <w:rPr>
          <w:rFonts w:ascii="Arial" w:hAnsi="Arial" w:cs="Arial"/>
          <w:sz w:val="20"/>
          <w:szCs w:val="20"/>
        </w:rPr>
        <w:t xml:space="preserve"> </w:t>
      </w:r>
      <w:r w:rsidR="00F6614D">
        <w:rPr>
          <w:rFonts w:ascii="Arial" w:hAnsi="Arial" w:cs="Arial"/>
          <w:sz w:val="20"/>
          <w:szCs w:val="20"/>
        </w:rPr>
        <w:tab/>
      </w:r>
    </w:p>
    <w:p w:rsidR="00AF6087" w:rsidRPr="00680ECB" w:rsidRDefault="00AF6087" w:rsidP="00A75786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</w:p>
    <w:p w:rsidR="00A75786" w:rsidRPr="00680ECB" w:rsidRDefault="00CF34A3" w:rsidP="003334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80ECB">
        <w:rPr>
          <w:rFonts w:ascii="Arial" w:hAnsi="Arial" w:cs="Arial"/>
          <w:b/>
          <w:sz w:val="20"/>
          <w:szCs w:val="20"/>
        </w:rPr>
        <w:t>7.-</w:t>
      </w:r>
      <w:r w:rsidR="00685698" w:rsidRPr="00680ECB">
        <w:rPr>
          <w:rFonts w:ascii="Arial" w:hAnsi="Arial" w:cs="Arial"/>
          <w:b/>
          <w:sz w:val="20"/>
          <w:szCs w:val="20"/>
        </w:rPr>
        <w:t>EXP-USL</w:t>
      </w:r>
      <w:proofErr w:type="gramStart"/>
      <w:r w:rsidR="00685698" w:rsidRPr="00680ECB">
        <w:rPr>
          <w:rFonts w:ascii="Arial" w:hAnsi="Arial" w:cs="Arial"/>
          <w:b/>
          <w:sz w:val="20"/>
          <w:szCs w:val="20"/>
        </w:rPr>
        <w:t>:0003356</w:t>
      </w:r>
      <w:proofErr w:type="gramEnd"/>
      <w:r w:rsidR="00685698" w:rsidRPr="00680ECB">
        <w:rPr>
          <w:rFonts w:ascii="Arial" w:hAnsi="Arial" w:cs="Arial"/>
          <w:b/>
          <w:sz w:val="20"/>
          <w:szCs w:val="20"/>
        </w:rPr>
        <w:t>/2019</w:t>
      </w:r>
      <w:r w:rsidR="00A75786" w:rsidRPr="00680ECB">
        <w:rPr>
          <w:rFonts w:ascii="Arial" w:hAnsi="Arial" w:cs="Arial"/>
          <w:b/>
          <w:sz w:val="20"/>
          <w:szCs w:val="20"/>
        </w:rPr>
        <w:t xml:space="preserve">. </w:t>
      </w:r>
      <w:r w:rsidR="00A75786" w:rsidRPr="00680EC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A/C SEC</w:t>
      </w:r>
      <w:r w:rsidR="003334FB" w:rsidRPr="00680EC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RETARÍA</w:t>
      </w:r>
      <w:r w:rsidR="00A75786" w:rsidRPr="00680EC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ADM</w:t>
      </w:r>
      <w:r w:rsidR="003334FB" w:rsidRPr="00680EC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INISTRATIVA</w:t>
      </w:r>
      <w:r w:rsidR="00A75786" w:rsidRPr="00680EC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M</w:t>
      </w:r>
      <w:r w:rsidR="003334FB" w:rsidRPr="00680EC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</w:t>
      </w:r>
      <w:r w:rsidR="00A75786" w:rsidRPr="00680EC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G</w:t>
      </w:r>
      <w:r w:rsidR="003334FB" w:rsidRPr="00680EC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ISTER</w:t>
      </w:r>
      <w:r w:rsidR="00A75786" w:rsidRPr="00680EC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3334FB" w:rsidRPr="00680EC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MÓNICA PÁ</w:t>
      </w:r>
      <w:r w:rsidR="00A75786" w:rsidRPr="00680EC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EZ.</w:t>
      </w:r>
      <w:r w:rsidR="00AF6087" w:rsidRPr="00680E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75786" w:rsidRPr="00680ECB">
        <w:rPr>
          <w:rFonts w:ascii="Arial" w:hAnsi="Arial" w:cs="Arial"/>
          <w:color w:val="000000"/>
          <w:sz w:val="20"/>
          <w:szCs w:val="20"/>
          <w:shd w:val="clear" w:color="auto" w:fill="FFFFFF"/>
        </w:rPr>
        <w:t>PRESUPUESTO ANUAL DE LA FACULTAD DE INGENIERIA Y CIENCIAS</w:t>
      </w:r>
      <w:r w:rsidR="003334FB" w:rsidRPr="00680E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AGROPECUARIAS, EJERCICIO 2019.</w:t>
      </w:r>
    </w:p>
    <w:p w:rsidR="00685698" w:rsidRPr="00680ECB" w:rsidRDefault="003334FB" w:rsidP="003334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80EC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----------</w:t>
      </w:r>
      <w:r w:rsidR="00685698" w:rsidRPr="00680ECB">
        <w:rPr>
          <w:rFonts w:ascii="Arial" w:hAnsi="Arial" w:cs="Arial"/>
          <w:sz w:val="20"/>
          <w:szCs w:val="20"/>
        </w:rPr>
        <w:t>El Consejo Directivo, resolvió</w:t>
      </w:r>
      <w:r w:rsidR="00685698" w:rsidRPr="00680ECB">
        <w:rPr>
          <w:rFonts w:ascii="Arial" w:hAnsi="Arial" w:cs="Arial"/>
          <w:i/>
          <w:sz w:val="20"/>
          <w:szCs w:val="20"/>
        </w:rPr>
        <w:t xml:space="preserve"> por unanimidad:</w:t>
      </w:r>
      <w:r w:rsidR="00685698" w:rsidRPr="00680ECB">
        <w:rPr>
          <w:rFonts w:ascii="Arial" w:hAnsi="Arial" w:cs="Arial"/>
          <w:b/>
          <w:i/>
          <w:sz w:val="20"/>
          <w:szCs w:val="20"/>
        </w:rPr>
        <w:t xml:space="preserve"> </w:t>
      </w:r>
      <w:r w:rsidR="00685698" w:rsidRPr="00680ECB">
        <w:rPr>
          <w:rFonts w:ascii="Arial" w:hAnsi="Arial" w:cs="Arial"/>
          <w:b/>
          <w:sz w:val="20"/>
          <w:szCs w:val="20"/>
        </w:rPr>
        <w:t>Tratar sobre tablas el tema y Aprobar el Presupuesto Anual de la Facultad de Ingeniería y Ciencias Agropecuarias Ejercicio 2019.</w:t>
      </w:r>
    </w:p>
    <w:p w:rsidR="004D55F0" w:rsidRPr="00680ECB" w:rsidRDefault="004D55F0" w:rsidP="003334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15465" w:rsidRPr="00F6614D" w:rsidRDefault="00615465" w:rsidP="00615465">
      <w:pPr>
        <w:tabs>
          <w:tab w:val="left" w:leader="hyphen" w:pos="7797"/>
        </w:tabs>
        <w:spacing w:after="0" w:line="240" w:lineRule="auto"/>
        <w:jc w:val="both"/>
        <w:rPr>
          <w:rFonts w:ascii="Arial" w:hAnsi="Arial" w:cs="Arial"/>
        </w:rPr>
      </w:pPr>
      <w:r w:rsidRPr="00680ECB">
        <w:rPr>
          <w:rFonts w:ascii="Arial" w:hAnsi="Arial" w:cs="Arial"/>
          <w:sz w:val="20"/>
          <w:szCs w:val="20"/>
        </w:rPr>
        <w:t>----------Siendo las 11.55 horas finaliza la Sesión.</w:t>
      </w:r>
      <w:r>
        <w:rPr>
          <w:rFonts w:ascii="Arial" w:hAnsi="Arial" w:cs="Arial"/>
        </w:rPr>
        <w:t xml:space="preserve"> </w:t>
      </w:r>
      <w:r w:rsidRPr="00F6614D">
        <w:rPr>
          <w:rFonts w:ascii="Arial" w:hAnsi="Arial" w:cs="Arial"/>
        </w:rPr>
        <w:tab/>
      </w:r>
    </w:p>
    <w:sectPr w:rsidR="00615465" w:rsidRPr="00F6614D" w:rsidSect="00E844FB">
      <w:headerReference w:type="default" r:id="rId15"/>
      <w:pgSz w:w="11906" w:h="16838"/>
      <w:pgMar w:top="1417" w:right="1701" w:bottom="1417" w:left="24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724" w:rsidRDefault="00965724" w:rsidP="00B60835">
      <w:pPr>
        <w:spacing w:after="0" w:line="240" w:lineRule="auto"/>
      </w:pPr>
      <w:r>
        <w:separator/>
      </w:r>
    </w:p>
  </w:endnote>
  <w:endnote w:type="continuationSeparator" w:id="0">
    <w:p w:rsidR="00965724" w:rsidRDefault="00965724" w:rsidP="00B60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724" w:rsidRDefault="00965724" w:rsidP="00B60835">
      <w:pPr>
        <w:spacing w:after="0" w:line="240" w:lineRule="auto"/>
      </w:pPr>
      <w:r>
        <w:separator/>
      </w:r>
    </w:p>
  </w:footnote>
  <w:footnote w:type="continuationSeparator" w:id="0">
    <w:p w:rsidR="00965724" w:rsidRDefault="00965724" w:rsidP="00B60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13957"/>
      <w:docPartObj>
        <w:docPartGallery w:val="Page Numbers (Top of Page)"/>
        <w:docPartUnique/>
      </w:docPartObj>
    </w:sdtPr>
    <w:sdtEndPr/>
    <w:sdtContent>
      <w:p w:rsidR="00B60835" w:rsidRDefault="00B60835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AAD">
          <w:rPr>
            <w:noProof/>
          </w:rPr>
          <w:t>1</w:t>
        </w:r>
        <w:r>
          <w:fldChar w:fldCharType="end"/>
        </w:r>
      </w:p>
    </w:sdtContent>
  </w:sdt>
  <w:p w:rsidR="00B60835" w:rsidRDefault="00B6083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7602C"/>
    <w:multiLevelType w:val="hybridMultilevel"/>
    <w:tmpl w:val="E758BCB4"/>
    <w:lvl w:ilvl="0" w:tplc="3FF647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34"/>
    <w:rsid w:val="00120C34"/>
    <w:rsid w:val="0015390C"/>
    <w:rsid w:val="001709F2"/>
    <w:rsid w:val="00206421"/>
    <w:rsid w:val="00216D82"/>
    <w:rsid w:val="002D3430"/>
    <w:rsid w:val="003334FB"/>
    <w:rsid w:val="00411F1E"/>
    <w:rsid w:val="00461E98"/>
    <w:rsid w:val="004D55F0"/>
    <w:rsid w:val="00516507"/>
    <w:rsid w:val="005A45BB"/>
    <w:rsid w:val="00615465"/>
    <w:rsid w:val="0065474E"/>
    <w:rsid w:val="00680ECB"/>
    <w:rsid w:val="00685698"/>
    <w:rsid w:val="00773511"/>
    <w:rsid w:val="00777B83"/>
    <w:rsid w:val="007D2168"/>
    <w:rsid w:val="008323A4"/>
    <w:rsid w:val="00870438"/>
    <w:rsid w:val="008A3D11"/>
    <w:rsid w:val="00965724"/>
    <w:rsid w:val="00A75786"/>
    <w:rsid w:val="00AE2AAD"/>
    <w:rsid w:val="00AF6087"/>
    <w:rsid w:val="00B60835"/>
    <w:rsid w:val="00BE47B0"/>
    <w:rsid w:val="00C3276F"/>
    <w:rsid w:val="00C862F6"/>
    <w:rsid w:val="00C924CF"/>
    <w:rsid w:val="00CE519F"/>
    <w:rsid w:val="00CF34A3"/>
    <w:rsid w:val="00D57C79"/>
    <w:rsid w:val="00E50233"/>
    <w:rsid w:val="00E844FB"/>
    <w:rsid w:val="00F50C23"/>
    <w:rsid w:val="00F6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C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20C3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20C34"/>
    <w:pPr>
      <w:spacing w:after="160" w:line="25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608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0835"/>
  </w:style>
  <w:style w:type="paragraph" w:styleId="Piedepgina">
    <w:name w:val="footer"/>
    <w:basedOn w:val="Normal"/>
    <w:link w:val="PiedepginaCar"/>
    <w:uiPriority w:val="99"/>
    <w:unhideWhenUsed/>
    <w:rsid w:val="00B608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835"/>
  </w:style>
  <w:style w:type="paragraph" w:styleId="Textodeglobo">
    <w:name w:val="Balloon Text"/>
    <w:basedOn w:val="Normal"/>
    <w:link w:val="TextodegloboCar"/>
    <w:uiPriority w:val="99"/>
    <w:semiHidden/>
    <w:unhideWhenUsed/>
    <w:rsid w:val="002D3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C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20C3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20C34"/>
    <w:pPr>
      <w:spacing w:after="160" w:line="25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608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0835"/>
  </w:style>
  <w:style w:type="paragraph" w:styleId="Piedepgina">
    <w:name w:val="footer"/>
    <w:basedOn w:val="Normal"/>
    <w:link w:val="PiedepginaCar"/>
    <w:uiPriority w:val="99"/>
    <w:unhideWhenUsed/>
    <w:rsid w:val="00B608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835"/>
  </w:style>
  <w:style w:type="paragraph" w:styleId="Textodeglobo">
    <w:name w:val="Balloon Text"/>
    <w:basedOn w:val="Normal"/>
    <w:link w:val="TextodegloboCar"/>
    <w:uiPriority w:val="99"/>
    <w:semiHidden/>
    <w:unhideWhenUsed/>
    <w:rsid w:val="002D3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omdoc.unsl.edu.ar/comdocII/webtier/VerElemento?cudap=EXP-USL:0001624/201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omdoc.unsl.edu.ar/comdocII/webtier/VerElemento?cudap=EXP-USL:0013478/201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omdoc.unsl.edu.ar/comdocII/webtier/VerElemento?cudap=EXP-USL:0014741/2018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comdoc.unsl.edu.ar/comdocII/webtier/VerElemento?cudap=EXP-USL:0004104/20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omdoc.unsl.edu.ar/comdocII/webtier/VerElemento?cudap=EXP-USL:0007069/2016" TargetMode="External"/><Relationship Id="rId14" Type="http://schemas.openxmlformats.org/officeDocument/2006/relationships/hyperlink" Target="http://comdoc.unsl.edu.ar/comdocII/webtier/VerElemento?cudap=EXP-USL:0001134/201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43DDF-F7F2-4BA6-A5DD-79117A29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2758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16</cp:revision>
  <cp:lastPrinted>2019-04-05T16:04:00Z</cp:lastPrinted>
  <dcterms:created xsi:type="dcterms:W3CDTF">2019-03-28T12:03:00Z</dcterms:created>
  <dcterms:modified xsi:type="dcterms:W3CDTF">2019-04-09T13:17:00Z</dcterms:modified>
</cp:coreProperties>
</file>